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8E" w:rsidRPr="00876EC3" w:rsidRDefault="008C718E" w:rsidP="0026381C">
      <w:pPr>
        <w:pStyle w:val="NoSpacing"/>
        <w:rPr>
          <w:rFonts w:cs="Times New Roman"/>
          <w:lang w:val="sr-Cyrl-RS"/>
        </w:rPr>
      </w:pPr>
    </w:p>
    <w:p w:rsidR="00A15199" w:rsidRPr="00C7181A" w:rsidRDefault="00A15199" w:rsidP="0026381C">
      <w:pPr>
        <w:pStyle w:val="NoSpacing"/>
        <w:rPr>
          <w:rFonts w:cs="Times New Roman"/>
        </w:rPr>
      </w:pPr>
      <w:r w:rsidRPr="00C7181A">
        <w:rPr>
          <w:rFonts w:cs="Times New Roman"/>
        </w:rPr>
        <w:t xml:space="preserve">РЕПУБЛИКА СРБИЈА </w:t>
      </w:r>
    </w:p>
    <w:p w:rsidR="00A15199" w:rsidRPr="00C7181A" w:rsidRDefault="00A15199" w:rsidP="00A15199">
      <w:pPr>
        <w:pStyle w:val="NoSpacing"/>
        <w:rPr>
          <w:rFonts w:cs="Times New Roman"/>
        </w:rPr>
      </w:pPr>
      <w:r w:rsidRPr="00C7181A">
        <w:rPr>
          <w:rFonts w:cs="Times New Roman"/>
        </w:rPr>
        <w:t>НАРОДНА СКУПШТИНА</w:t>
      </w:r>
    </w:p>
    <w:p w:rsidR="00A15199" w:rsidRPr="00C7181A" w:rsidRDefault="00A15199" w:rsidP="00A15199">
      <w:pPr>
        <w:pStyle w:val="NoSpacing"/>
        <w:rPr>
          <w:rFonts w:cs="Times New Roman"/>
        </w:rPr>
      </w:pPr>
      <w:proofErr w:type="spellStart"/>
      <w:r w:rsidRPr="00C7181A">
        <w:rPr>
          <w:rFonts w:cs="Times New Roman"/>
        </w:rPr>
        <w:t>Одбор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за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људска</w:t>
      </w:r>
      <w:proofErr w:type="spellEnd"/>
      <w:r w:rsidRPr="00C7181A">
        <w:rPr>
          <w:rFonts w:cs="Times New Roman"/>
        </w:rPr>
        <w:t xml:space="preserve"> и </w:t>
      </w:r>
      <w:proofErr w:type="spellStart"/>
      <w:r w:rsidRPr="00C7181A">
        <w:rPr>
          <w:rFonts w:cs="Times New Roman"/>
        </w:rPr>
        <w:t>мањинска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права</w:t>
      </w:r>
      <w:proofErr w:type="spellEnd"/>
      <w:r w:rsidRPr="00C7181A">
        <w:rPr>
          <w:rFonts w:cs="Times New Roman"/>
        </w:rPr>
        <w:t xml:space="preserve"> </w:t>
      </w:r>
    </w:p>
    <w:p w:rsidR="00A15199" w:rsidRPr="00C7181A" w:rsidRDefault="00A15199" w:rsidP="00A15199">
      <w:pPr>
        <w:pStyle w:val="NoSpacing"/>
        <w:rPr>
          <w:rFonts w:cs="Times New Roman"/>
        </w:rPr>
      </w:pPr>
      <w:proofErr w:type="gramStart"/>
      <w:r w:rsidRPr="00C7181A">
        <w:rPr>
          <w:rFonts w:cs="Times New Roman"/>
        </w:rPr>
        <w:t>и</w:t>
      </w:r>
      <w:proofErr w:type="gram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равноправност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полова</w:t>
      </w:r>
      <w:proofErr w:type="spellEnd"/>
    </w:p>
    <w:p w:rsidR="00A15199" w:rsidRPr="00C7181A" w:rsidRDefault="00A15199" w:rsidP="00A15199">
      <w:pPr>
        <w:pStyle w:val="NoSpacing"/>
        <w:rPr>
          <w:rFonts w:cs="Times New Roman"/>
        </w:rPr>
      </w:pPr>
      <w:r w:rsidRPr="00C7181A">
        <w:rPr>
          <w:rFonts w:cs="Times New Roman"/>
        </w:rPr>
        <w:t xml:space="preserve">08 </w:t>
      </w:r>
      <w:proofErr w:type="spellStart"/>
      <w:r w:rsidRPr="00C7181A">
        <w:rPr>
          <w:rFonts w:cs="Times New Roman"/>
        </w:rPr>
        <w:t>Број</w:t>
      </w:r>
      <w:proofErr w:type="spellEnd"/>
      <w:r w:rsidRPr="00C7181A">
        <w:rPr>
          <w:rFonts w:cs="Times New Roman"/>
        </w:rPr>
        <w:t xml:space="preserve">: </w:t>
      </w:r>
      <w:r w:rsidR="00AF4A61" w:rsidRPr="00C7181A">
        <w:rPr>
          <w:rFonts w:cs="Times New Roman"/>
        </w:rPr>
        <w:t>06-2/99</w:t>
      </w:r>
      <w:r w:rsidR="009D13B1" w:rsidRPr="00C7181A">
        <w:rPr>
          <w:rFonts w:cs="Times New Roman"/>
        </w:rPr>
        <w:t>-14</w:t>
      </w:r>
    </w:p>
    <w:p w:rsidR="00A15199" w:rsidRPr="00C7181A" w:rsidRDefault="0081414E" w:rsidP="00A15199">
      <w:pPr>
        <w:pStyle w:val="NoSpacing"/>
        <w:rPr>
          <w:rFonts w:cs="Times New Roman"/>
          <w:lang w:val="sr-Cyrl-CS"/>
        </w:rPr>
      </w:pPr>
      <w:r w:rsidRPr="00C7181A">
        <w:rPr>
          <w:rFonts w:cs="Times New Roman"/>
          <w:lang w:val="sr-Cyrl-RS"/>
        </w:rPr>
        <w:t>2</w:t>
      </w:r>
      <w:r w:rsidR="004E1A80" w:rsidRPr="00C7181A">
        <w:rPr>
          <w:rFonts w:cs="Times New Roman"/>
        </w:rPr>
        <w:t>6</w:t>
      </w:r>
      <w:r w:rsidR="004E1A80" w:rsidRPr="00C7181A">
        <w:rPr>
          <w:rFonts w:cs="Times New Roman"/>
          <w:lang w:val="sr-Cyrl-RS"/>
        </w:rPr>
        <w:t>. август</w:t>
      </w:r>
      <w:r w:rsidRPr="00C7181A">
        <w:rPr>
          <w:rFonts w:cs="Times New Roman"/>
          <w:lang w:val="sr-Cyrl-RS"/>
        </w:rPr>
        <w:t xml:space="preserve"> 2014.године</w:t>
      </w:r>
    </w:p>
    <w:p w:rsidR="00A15199" w:rsidRPr="00C7181A" w:rsidRDefault="00A15199" w:rsidP="00A15199">
      <w:pPr>
        <w:pStyle w:val="NoSpacing"/>
        <w:rPr>
          <w:rFonts w:cs="Times New Roman"/>
        </w:rPr>
      </w:pPr>
      <w:r w:rsidRPr="00C7181A">
        <w:rPr>
          <w:rFonts w:cs="Times New Roman"/>
        </w:rPr>
        <w:t xml:space="preserve">Б е о г р а д  </w:t>
      </w:r>
    </w:p>
    <w:p w:rsidR="00A15199" w:rsidRPr="00C7181A" w:rsidRDefault="00A15199" w:rsidP="00304E1A">
      <w:pPr>
        <w:jc w:val="center"/>
        <w:rPr>
          <w:rFonts w:cs="Times New Roman"/>
          <w:b/>
        </w:rPr>
      </w:pPr>
      <w:r w:rsidRPr="00C7181A">
        <w:rPr>
          <w:rFonts w:cs="Times New Roman"/>
          <w:b/>
        </w:rPr>
        <w:t>З А П И С Н И К</w:t>
      </w:r>
    </w:p>
    <w:p w:rsidR="00A15199" w:rsidRPr="00C7181A" w:rsidRDefault="00A15199" w:rsidP="00A15199">
      <w:pPr>
        <w:jc w:val="center"/>
        <w:rPr>
          <w:rFonts w:cs="Times New Roman"/>
          <w:b/>
        </w:rPr>
      </w:pPr>
      <w:r w:rsidRPr="00C7181A">
        <w:rPr>
          <w:rFonts w:cs="Times New Roman"/>
          <w:b/>
        </w:rPr>
        <w:t xml:space="preserve">СА </w:t>
      </w:r>
      <w:r w:rsidR="00AF4A61" w:rsidRPr="00C7181A">
        <w:rPr>
          <w:rFonts w:cs="Times New Roman"/>
          <w:b/>
          <w:lang w:val="sr-Cyrl-RS"/>
        </w:rPr>
        <w:t>ПЕТЕ</w:t>
      </w:r>
      <w:r w:rsidRPr="00C7181A">
        <w:rPr>
          <w:rFonts w:cs="Times New Roman"/>
          <w:b/>
        </w:rPr>
        <w:t xml:space="preserve"> СЕДНИЦЕ ОДБОРА ЗА ЉУДСКА И МАЊИНСКА ПРАВА И РАВНОПРАВНОСТ ПОЛОВА</w:t>
      </w:r>
    </w:p>
    <w:p w:rsidR="00A15199" w:rsidRPr="00C7181A" w:rsidRDefault="00A15199" w:rsidP="00A15199">
      <w:pPr>
        <w:jc w:val="center"/>
        <w:rPr>
          <w:rFonts w:cs="Times New Roman"/>
          <w:b/>
        </w:rPr>
      </w:pPr>
      <w:proofErr w:type="gramStart"/>
      <w:r w:rsidRPr="00C7181A">
        <w:rPr>
          <w:rFonts w:cs="Times New Roman"/>
          <w:b/>
        </w:rPr>
        <w:t xml:space="preserve">ОДРЖАНЕ </w:t>
      </w:r>
      <w:r w:rsidR="00AF4A61" w:rsidRPr="00C7181A">
        <w:rPr>
          <w:rFonts w:cs="Times New Roman"/>
          <w:b/>
          <w:lang w:val="sr-Cyrl-RS"/>
        </w:rPr>
        <w:t>29</w:t>
      </w:r>
      <w:r w:rsidRPr="00C7181A">
        <w:rPr>
          <w:rFonts w:cs="Times New Roman"/>
          <w:b/>
          <w:lang w:val="sr-Cyrl-RS"/>
        </w:rPr>
        <w:t>.</w:t>
      </w:r>
      <w:proofErr w:type="gramEnd"/>
      <w:r w:rsidRPr="00C7181A">
        <w:rPr>
          <w:rFonts w:cs="Times New Roman"/>
          <w:b/>
          <w:lang w:val="sr-Cyrl-RS"/>
        </w:rPr>
        <w:t xml:space="preserve"> </w:t>
      </w:r>
      <w:r w:rsidR="009D13B1" w:rsidRPr="00C7181A">
        <w:rPr>
          <w:rFonts w:cs="Times New Roman"/>
          <w:b/>
          <w:lang w:val="sr-Cyrl-RS"/>
        </w:rPr>
        <w:t>МАЈА</w:t>
      </w:r>
      <w:r w:rsidR="009D13B1" w:rsidRPr="00C7181A">
        <w:rPr>
          <w:rFonts w:cs="Times New Roman"/>
          <w:b/>
        </w:rPr>
        <w:t xml:space="preserve"> 201</w:t>
      </w:r>
      <w:r w:rsidR="009D13B1" w:rsidRPr="00C7181A">
        <w:rPr>
          <w:rFonts w:cs="Times New Roman"/>
          <w:b/>
          <w:lang w:val="sr-Cyrl-RS"/>
        </w:rPr>
        <w:t>4</w:t>
      </w:r>
      <w:r w:rsidRPr="00C7181A">
        <w:rPr>
          <w:rFonts w:cs="Times New Roman"/>
          <w:b/>
        </w:rPr>
        <w:t>. ГОДИНЕ</w:t>
      </w:r>
    </w:p>
    <w:p w:rsidR="00A15199" w:rsidRPr="00C7181A" w:rsidRDefault="00A15199" w:rsidP="00A15199">
      <w:pPr>
        <w:rPr>
          <w:rFonts w:cs="Times New Roman"/>
        </w:rPr>
      </w:pPr>
    </w:p>
    <w:p w:rsidR="00A15199" w:rsidRPr="00C7181A" w:rsidRDefault="00882709" w:rsidP="00A15199">
      <w:pPr>
        <w:rPr>
          <w:rFonts w:cs="Times New Roman"/>
        </w:rPr>
      </w:pPr>
      <w:r w:rsidRPr="00C7181A">
        <w:rPr>
          <w:rFonts w:cs="Times New Roman"/>
        </w:rPr>
        <w:tab/>
      </w:r>
      <w:proofErr w:type="spellStart"/>
      <w:proofErr w:type="gramStart"/>
      <w:r w:rsidRPr="00C7181A">
        <w:rPr>
          <w:rFonts w:cs="Times New Roman"/>
        </w:rPr>
        <w:t>Седница</w:t>
      </w:r>
      <w:proofErr w:type="spellEnd"/>
      <w:r w:rsidR="00355AC5" w:rsidRPr="00C7181A">
        <w:rPr>
          <w:rFonts w:cs="Times New Roman"/>
        </w:rPr>
        <w:t xml:space="preserve"> </w:t>
      </w:r>
      <w:proofErr w:type="spellStart"/>
      <w:r w:rsidR="00355AC5" w:rsidRPr="00C7181A">
        <w:rPr>
          <w:rFonts w:cs="Times New Roman"/>
        </w:rPr>
        <w:t>је</w:t>
      </w:r>
      <w:proofErr w:type="spellEnd"/>
      <w:r w:rsidR="00355AC5" w:rsidRPr="00C7181A">
        <w:rPr>
          <w:rFonts w:cs="Times New Roman"/>
        </w:rPr>
        <w:t xml:space="preserve"> </w:t>
      </w:r>
      <w:proofErr w:type="spellStart"/>
      <w:r w:rsidR="00355AC5" w:rsidRPr="00C7181A">
        <w:rPr>
          <w:rFonts w:cs="Times New Roman"/>
        </w:rPr>
        <w:t>почела</w:t>
      </w:r>
      <w:proofErr w:type="spellEnd"/>
      <w:r w:rsidR="00355AC5" w:rsidRPr="00C7181A">
        <w:rPr>
          <w:rFonts w:cs="Times New Roman"/>
        </w:rPr>
        <w:t xml:space="preserve"> у </w:t>
      </w:r>
      <w:r w:rsidR="00AF4A61" w:rsidRPr="00C7181A">
        <w:rPr>
          <w:rFonts w:cs="Times New Roman"/>
          <w:lang w:val="sr-Cyrl-RS"/>
        </w:rPr>
        <w:t>13.30</w:t>
      </w:r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часова</w:t>
      </w:r>
      <w:proofErr w:type="spellEnd"/>
      <w:r w:rsidR="00A15199" w:rsidRPr="00C7181A">
        <w:rPr>
          <w:rFonts w:cs="Times New Roman"/>
        </w:rPr>
        <w:t>.</w:t>
      </w:r>
      <w:proofErr w:type="gramEnd"/>
    </w:p>
    <w:p w:rsidR="00A15199" w:rsidRPr="00C7181A" w:rsidRDefault="00A15199" w:rsidP="00A15199">
      <w:pPr>
        <w:rPr>
          <w:rFonts w:cs="Times New Roman"/>
        </w:rPr>
      </w:pPr>
      <w:r w:rsidRPr="00C7181A">
        <w:rPr>
          <w:rFonts w:cs="Times New Roman"/>
        </w:rPr>
        <w:tab/>
      </w:r>
      <w:proofErr w:type="spellStart"/>
      <w:proofErr w:type="gramStart"/>
      <w:r w:rsidRPr="00C7181A">
        <w:rPr>
          <w:rFonts w:cs="Times New Roman"/>
        </w:rPr>
        <w:t>Седницом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је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председавао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председник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Одбора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Мехо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Омеровић</w:t>
      </w:r>
      <w:proofErr w:type="spellEnd"/>
      <w:r w:rsidRPr="00C7181A">
        <w:rPr>
          <w:rFonts w:cs="Times New Roman"/>
        </w:rPr>
        <w:t>.</w:t>
      </w:r>
      <w:proofErr w:type="gramEnd"/>
      <w:r w:rsidRPr="00C7181A">
        <w:rPr>
          <w:rFonts w:cs="Times New Roman"/>
        </w:rPr>
        <w:t xml:space="preserve">  </w:t>
      </w:r>
    </w:p>
    <w:p w:rsidR="00A15199" w:rsidRPr="00C7181A" w:rsidRDefault="00A15199" w:rsidP="0068060C">
      <w:pPr>
        <w:jc w:val="both"/>
        <w:rPr>
          <w:rFonts w:cs="Times New Roman"/>
          <w:lang w:val="sr-Cyrl-RS"/>
        </w:rPr>
      </w:pPr>
      <w:r w:rsidRPr="00C7181A">
        <w:rPr>
          <w:rFonts w:cs="Times New Roman"/>
        </w:rPr>
        <w:tab/>
      </w:r>
      <w:proofErr w:type="spellStart"/>
      <w:r w:rsidRPr="00C7181A">
        <w:rPr>
          <w:rFonts w:cs="Times New Roman"/>
        </w:rPr>
        <w:t>Седници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су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присуствовали</w:t>
      </w:r>
      <w:proofErr w:type="spellEnd"/>
      <w:r w:rsidRPr="00C7181A">
        <w:rPr>
          <w:rFonts w:cs="Times New Roman"/>
        </w:rPr>
        <w:t xml:space="preserve">: </w:t>
      </w:r>
      <w:r w:rsidR="009D13B1" w:rsidRPr="00C7181A">
        <w:rPr>
          <w:rFonts w:cs="Times New Roman"/>
          <w:lang w:val="sr-Cyrl-RS"/>
        </w:rPr>
        <w:t xml:space="preserve">Љиљана Малушић, Миланка Јевтовић Вукојичић, </w:t>
      </w:r>
      <w:r w:rsidR="008012A4" w:rsidRPr="00C7181A">
        <w:rPr>
          <w:rFonts w:cs="Times New Roman"/>
          <w:lang w:val="sr-Cyrl-RS"/>
        </w:rPr>
        <w:t xml:space="preserve">Слободан Перић, </w:t>
      </w:r>
      <w:r w:rsidR="009D13B1" w:rsidRPr="00C7181A">
        <w:rPr>
          <w:rFonts w:cs="Times New Roman"/>
          <w:lang w:val="sr-Cyrl-RS"/>
        </w:rPr>
        <w:t xml:space="preserve">Владица Димитров, </w:t>
      </w:r>
      <w:r w:rsidR="00AF4A61" w:rsidRPr="00C7181A">
        <w:rPr>
          <w:rFonts w:cs="Times New Roman"/>
          <w:lang w:val="sr-Cyrl-RS"/>
        </w:rPr>
        <w:t xml:space="preserve">Љибушка Лакатош, </w:t>
      </w:r>
      <w:r w:rsidR="001E416F" w:rsidRPr="00C7181A">
        <w:rPr>
          <w:rFonts w:cs="Times New Roman"/>
          <w:lang w:val="sr-Cyrl-RS"/>
        </w:rPr>
        <w:t xml:space="preserve">Стефана Миладиновић, Аида Ћоровић, </w:t>
      </w:r>
      <w:r w:rsidR="009D13B1" w:rsidRPr="00C7181A">
        <w:rPr>
          <w:rFonts w:cs="Times New Roman"/>
          <w:lang w:val="sr-Cyrl-RS"/>
        </w:rPr>
        <w:t xml:space="preserve">Вера Пауновић, </w:t>
      </w:r>
      <w:r w:rsidR="001E416F" w:rsidRPr="00C7181A">
        <w:rPr>
          <w:rFonts w:cs="Times New Roman"/>
          <w:lang w:val="sr-Cyrl-RS"/>
        </w:rPr>
        <w:t xml:space="preserve">Биљана Хасановић Кораћ </w:t>
      </w:r>
      <w:r w:rsidR="009D13B1" w:rsidRPr="00C7181A">
        <w:rPr>
          <w:rFonts w:cs="Times New Roman"/>
          <w:lang w:val="sr-Cyrl-RS"/>
        </w:rPr>
        <w:t>и Елвира Ковач</w:t>
      </w:r>
      <w:r w:rsidR="008012A4" w:rsidRPr="00C7181A">
        <w:rPr>
          <w:rFonts w:cs="Times New Roman"/>
          <w:lang w:val="sr-Cyrl-RS"/>
        </w:rPr>
        <w:t>, чланови Одбора.</w:t>
      </w:r>
    </w:p>
    <w:p w:rsidR="00A15199" w:rsidRPr="00C7181A" w:rsidRDefault="00A15199" w:rsidP="0068060C">
      <w:pPr>
        <w:jc w:val="both"/>
        <w:rPr>
          <w:rFonts w:cs="Times New Roman"/>
          <w:lang w:val="sr-Cyrl-RS"/>
        </w:rPr>
      </w:pPr>
      <w:r w:rsidRPr="00C7181A">
        <w:rPr>
          <w:rFonts w:cs="Times New Roman"/>
        </w:rPr>
        <w:tab/>
      </w:r>
      <w:proofErr w:type="spellStart"/>
      <w:r w:rsidRPr="00C7181A">
        <w:rPr>
          <w:rFonts w:cs="Times New Roman"/>
        </w:rPr>
        <w:t>Седници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нису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присуствовали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чланови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Одбора</w:t>
      </w:r>
      <w:proofErr w:type="spellEnd"/>
      <w:r w:rsidRPr="00C7181A">
        <w:rPr>
          <w:rFonts w:cs="Times New Roman"/>
        </w:rPr>
        <w:t xml:space="preserve">: </w:t>
      </w:r>
      <w:r w:rsidR="001E416F" w:rsidRPr="00C7181A">
        <w:rPr>
          <w:rFonts w:cs="Times New Roman"/>
          <w:lang w:val="sr-Cyrl-RS"/>
        </w:rPr>
        <w:t xml:space="preserve">Биљана Илић Стошић, Љубица Мрдаковић Тодоровић, Сузана Шарац, Олена Папуга </w:t>
      </w:r>
      <w:r w:rsidR="009D13B1" w:rsidRPr="00C7181A">
        <w:rPr>
          <w:rFonts w:cs="Times New Roman"/>
          <w:lang w:val="sr-Cyrl-RS"/>
        </w:rPr>
        <w:t>и Сулејман Угљанин</w:t>
      </w:r>
      <w:r w:rsidRPr="00C7181A">
        <w:rPr>
          <w:rFonts w:cs="Times New Roman"/>
        </w:rPr>
        <w:t>.</w:t>
      </w:r>
    </w:p>
    <w:p w:rsidR="008012A4" w:rsidRPr="00C7181A" w:rsidRDefault="008012A4" w:rsidP="0068060C">
      <w:pPr>
        <w:jc w:val="both"/>
        <w:rPr>
          <w:rFonts w:cs="Times New Roman"/>
          <w:lang w:val="sr-Cyrl-RS"/>
        </w:rPr>
      </w:pPr>
      <w:r w:rsidRPr="00C7181A">
        <w:rPr>
          <w:rFonts w:cs="Times New Roman"/>
          <w:lang w:val="sr-Cyrl-RS"/>
        </w:rPr>
        <w:t xml:space="preserve">            Седници су присуствовали заменици чланова Одбора: </w:t>
      </w:r>
      <w:r w:rsidR="001E416F" w:rsidRPr="00C7181A">
        <w:rPr>
          <w:rFonts w:cs="Times New Roman"/>
          <w:lang w:val="sr-Cyrl-RS"/>
        </w:rPr>
        <w:t>Невенка Милошевић, Александар Пајовић, Оливера Пауљескић и Ненад Митровић</w:t>
      </w:r>
      <w:r w:rsidRPr="00C7181A">
        <w:rPr>
          <w:rFonts w:cs="Times New Roman"/>
          <w:lang w:val="sr-Cyrl-RS"/>
        </w:rPr>
        <w:t>.</w:t>
      </w:r>
    </w:p>
    <w:p w:rsidR="00A15199" w:rsidRPr="00C7181A" w:rsidRDefault="00B04C60" w:rsidP="0068060C">
      <w:pPr>
        <w:jc w:val="both"/>
        <w:rPr>
          <w:rFonts w:cs="Times New Roman"/>
          <w:lang w:val="sr-Cyrl-RS"/>
        </w:rPr>
      </w:pPr>
      <w:r w:rsidRPr="00C7181A">
        <w:rPr>
          <w:rFonts w:cs="Times New Roman"/>
          <w:lang w:val="sr-Cyrl-RS"/>
        </w:rPr>
        <w:t xml:space="preserve">            </w:t>
      </w:r>
      <w:proofErr w:type="spellStart"/>
      <w:r w:rsidR="00A15199" w:rsidRPr="00C7181A">
        <w:rPr>
          <w:rFonts w:cs="Times New Roman"/>
        </w:rPr>
        <w:t>Седници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су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присуствовали</w:t>
      </w:r>
      <w:proofErr w:type="spellEnd"/>
      <w:r w:rsidR="00A15199" w:rsidRPr="00C7181A">
        <w:rPr>
          <w:rFonts w:cs="Times New Roman"/>
        </w:rPr>
        <w:t xml:space="preserve"> и: </w:t>
      </w:r>
      <w:r w:rsidR="00D23819" w:rsidRPr="00C7181A">
        <w:rPr>
          <w:rFonts w:cs="Times New Roman"/>
          <w:lang w:val="sr-Cyrl-RS"/>
        </w:rPr>
        <w:t>Невена Петрушић, Повереник за заштиту равноправности, Косана Бекер, помоћник Повереника за заштиту равноправности и Антигона Андонов, шеф кабинета Повереника за заштиту равноправности</w:t>
      </w:r>
      <w:r w:rsidR="00430327" w:rsidRPr="00C7181A">
        <w:rPr>
          <w:rFonts w:cs="Times New Roman"/>
          <w:lang w:val="sr-Cyrl-RS"/>
        </w:rPr>
        <w:t>.</w:t>
      </w:r>
    </w:p>
    <w:p w:rsidR="00A15199" w:rsidRPr="00C7181A" w:rsidRDefault="00A302E3" w:rsidP="004E1A80">
      <w:pPr>
        <w:jc w:val="both"/>
        <w:rPr>
          <w:rFonts w:cs="Times New Roman"/>
        </w:rPr>
      </w:pPr>
      <w:r w:rsidRPr="00C7181A">
        <w:rPr>
          <w:rFonts w:cs="Times New Roman"/>
        </w:rPr>
        <w:t xml:space="preserve">              </w:t>
      </w:r>
      <w:proofErr w:type="spellStart"/>
      <w:r w:rsidR="00A15199" w:rsidRPr="00C7181A">
        <w:rPr>
          <w:rFonts w:cs="Times New Roman"/>
        </w:rPr>
        <w:t>Председник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proofErr w:type="gramStart"/>
      <w:r w:rsidR="00A15199" w:rsidRPr="00C7181A">
        <w:rPr>
          <w:rFonts w:cs="Times New Roman"/>
        </w:rPr>
        <w:t>Одбора</w:t>
      </w:r>
      <w:proofErr w:type="spellEnd"/>
      <w:r w:rsidR="00A15199" w:rsidRPr="00C7181A">
        <w:rPr>
          <w:rFonts w:cs="Times New Roman"/>
        </w:rPr>
        <w:t xml:space="preserve">  </w:t>
      </w:r>
      <w:proofErr w:type="spellStart"/>
      <w:r w:rsidR="00A15199" w:rsidRPr="00C7181A">
        <w:rPr>
          <w:rFonts w:cs="Times New Roman"/>
        </w:rPr>
        <w:t>је</w:t>
      </w:r>
      <w:proofErr w:type="spellEnd"/>
      <w:proofErr w:type="gram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констатовао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да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су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испуњени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услови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за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рад</w:t>
      </w:r>
      <w:proofErr w:type="spellEnd"/>
      <w:r w:rsidR="00A15199" w:rsidRPr="00C7181A">
        <w:rPr>
          <w:rFonts w:cs="Times New Roman"/>
        </w:rPr>
        <w:t xml:space="preserve"> и </w:t>
      </w:r>
      <w:proofErr w:type="spellStart"/>
      <w:r w:rsidR="00A15199" w:rsidRPr="00C7181A">
        <w:rPr>
          <w:rFonts w:cs="Times New Roman"/>
        </w:rPr>
        <w:t>одлучивање</w:t>
      </w:r>
      <w:proofErr w:type="spellEnd"/>
      <w:r w:rsidR="00A15199" w:rsidRPr="00C7181A">
        <w:rPr>
          <w:rFonts w:cs="Times New Roman"/>
        </w:rPr>
        <w:t xml:space="preserve">, </w:t>
      </w:r>
      <w:proofErr w:type="spellStart"/>
      <w:r w:rsidR="00A15199" w:rsidRPr="00C7181A">
        <w:rPr>
          <w:rFonts w:cs="Times New Roman"/>
        </w:rPr>
        <w:t>те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је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предложио</w:t>
      </w:r>
      <w:proofErr w:type="spellEnd"/>
      <w:r w:rsidR="00A15199" w:rsidRPr="00C7181A">
        <w:rPr>
          <w:rFonts w:cs="Times New Roman"/>
        </w:rPr>
        <w:t xml:space="preserve"> </w:t>
      </w:r>
      <w:proofErr w:type="spellStart"/>
      <w:r w:rsidR="00A15199" w:rsidRPr="00C7181A">
        <w:rPr>
          <w:rFonts w:cs="Times New Roman"/>
        </w:rPr>
        <w:t>следећи</w:t>
      </w:r>
      <w:proofErr w:type="spellEnd"/>
      <w:r w:rsidR="00A15199" w:rsidRPr="00C7181A">
        <w:rPr>
          <w:rFonts w:cs="Times New Roman"/>
        </w:rPr>
        <w:t xml:space="preserve"> </w:t>
      </w:r>
    </w:p>
    <w:p w:rsidR="00A15199" w:rsidRPr="00C7181A" w:rsidRDefault="00A15199" w:rsidP="004E1A80">
      <w:pPr>
        <w:jc w:val="center"/>
        <w:rPr>
          <w:rFonts w:cs="Times New Roman"/>
        </w:rPr>
      </w:pPr>
      <w:r w:rsidRPr="00C7181A">
        <w:rPr>
          <w:rFonts w:cs="Times New Roman"/>
        </w:rPr>
        <w:t xml:space="preserve">Д н е в н и   р е </w:t>
      </w:r>
      <w:proofErr w:type="gramStart"/>
      <w:r w:rsidRPr="00C7181A">
        <w:rPr>
          <w:rFonts w:cs="Times New Roman"/>
        </w:rPr>
        <w:t>д :</w:t>
      </w:r>
      <w:proofErr w:type="gramEnd"/>
      <w:r w:rsidRPr="00C7181A">
        <w:rPr>
          <w:rFonts w:cs="Times New Roman"/>
        </w:rPr>
        <w:tab/>
      </w:r>
    </w:p>
    <w:p w:rsidR="00E37BAB" w:rsidRPr="00C7181A" w:rsidRDefault="001E416F" w:rsidP="004E1A80">
      <w:pPr>
        <w:pStyle w:val="ListParagraph"/>
        <w:numPr>
          <w:ilvl w:val="0"/>
          <w:numId w:val="2"/>
        </w:numPr>
        <w:jc w:val="both"/>
        <w:rPr>
          <w:rFonts w:cs="Times New Roman"/>
          <w:lang w:val="sr-Cyrl-RS"/>
        </w:rPr>
      </w:pPr>
      <w:proofErr w:type="spellStart"/>
      <w:r w:rsidRPr="00C7181A">
        <w:rPr>
          <w:rFonts w:cs="Times New Roman"/>
        </w:rPr>
        <w:t>Разматрање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Редовног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годишњег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извештаја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Повереника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за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заштиту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равноправности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за</w:t>
      </w:r>
      <w:proofErr w:type="spellEnd"/>
      <w:r w:rsidRPr="00C7181A">
        <w:rPr>
          <w:rFonts w:cs="Times New Roman"/>
        </w:rPr>
        <w:t xml:space="preserve"> 2013. </w:t>
      </w:r>
      <w:proofErr w:type="spellStart"/>
      <w:r w:rsidRPr="00C7181A">
        <w:rPr>
          <w:rFonts w:cs="Times New Roman"/>
        </w:rPr>
        <w:t>годину</w:t>
      </w:r>
      <w:proofErr w:type="spellEnd"/>
      <w:r w:rsidRPr="00C7181A">
        <w:rPr>
          <w:rFonts w:cs="Times New Roman"/>
        </w:rPr>
        <w:t xml:space="preserve"> (</w:t>
      </w:r>
      <w:proofErr w:type="spellStart"/>
      <w:r w:rsidRPr="00C7181A">
        <w:rPr>
          <w:rFonts w:cs="Times New Roman"/>
        </w:rPr>
        <w:t>број</w:t>
      </w:r>
      <w:proofErr w:type="spellEnd"/>
      <w:r w:rsidRPr="00C7181A">
        <w:rPr>
          <w:rFonts w:cs="Times New Roman"/>
        </w:rPr>
        <w:t xml:space="preserve">: 02-556/14 </w:t>
      </w:r>
      <w:proofErr w:type="spellStart"/>
      <w:r w:rsidRPr="00C7181A">
        <w:rPr>
          <w:rFonts w:cs="Times New Roman"/>
        </w:rPr>
        <w:t>од</w:t>
      </w:r>
      <w:proofErr w:type="spellEnd"/>
      <w:r w:rsidRPr="00C7181A">
        <w:rPr>
          <w:rFonts w:cs="Times New Roman"/>
        </w:rPr>
        <w:t xml:space="preserve"> 14. </w:t>
      </w:r>
      <w:proofErr w:type="spellStart"/>
      <w:r w:rsidRPr="00C7181A">
        <w:rPr>
          <w:rFonts w:cs="Times New Roman"/>
        </w:rPr>
        <w:t>марта</w:t>
      </w:r>
      <w:proofErr w:type="spellEnd"/>
      <w:r w:rsidRPr="00C7181A">
        <w:rPr>
          <w:rFonts w:cs="Times New Roman"/>
        </w:rPr>
        <w:t xml:space="preserve"> 2014. </w:t>
      </w:r>
      <w:proofErr w:type="spellStart"/>
      <w:r w:rsidRPr="00C7181A">
        <w:rPr>
          <w:rFonts w:cs="Times New Roman"/>
        </w:rPr>
        <w:t>године</w:t>
      </w:r>
      <w:proofErr w:type="spellEnd"/>
      <w:r w:rsidRPr="00C7181A">
        <w:rPr>
          <w:rFonts w:cs="Times New Roman"/>
        </w:rPr>
        <w:t>);</w:t>
      </w:r>
    </w:p>
    <w:p w:rsidR="001E416F" w:rsidRPr="00C7181A" w:rsidRDefault="001E416F" w:rsidP="004E1A80">
      <w:pPr>
        <w:pStyle w:val="ListParagraph"/>
        <w:ind w:left="1080"/>
        <w:jc w:val="both"/>
        <w:rPr>
          <w:rFonts w:cs="Times New Roman"/>
          <w:lang w:val="sr-Cyrl-RS"/>
        </w:rPr>
      </w:pPr>
    </w:p>
    <w:p w:rsidR="001E416F" w:rsidRPr="00C7181A" w:rsidRDefault="001E416F" w:rsidP="004E1A80">
      <w:pPr>
        <w:pStyle w:val="ListParagraph"/>
        <w:numPr>
          <w:ilvl w:val="0"/>
          <w:numId w:val="2"/>
        </w:numPr>
        <w:jc w:val="both"/>
        <w:rPr>
          <w:rFonts w:cs="Times New Roman"/>
          <w:lang w:val="sr-Cyrl-RS"/>
        </w:rPr>
      </w:pPr>
      <w:r w:rsidRPr="00C7181A">
        <w:rPr>
          <w:rFonts w:cs="Times New Roman"/>
          <w:lang w:val="sr-Cyrl-RS"/>
        </w:rPr>
        <w:t>Одређивање представника Одбора за људска и мањинска права и равноправност полова у Комисији за праћење спровођења Националног акционог плана за примену Резолуције 1325 Савета безбедности Уједињених нација – Жене, мир и безбедност</w:t>
      </w:r>
      <w:r w:rsidR="00D23819" w:rsidRPr="00C7181A">
        <w:rPr>
          <w:rFonts w:cs="Times New Roman"/>
          <w:lang w:val="sr-Cyrl-RS"/>
        </w:rPr>
        <w:t xml:space="preserve"> у Републици Србији (2010-2015);</w:t>
      </w:r>
    </w:p>
    <w:p w:rsidR="00D23819" w:rsidRPr="00C7181A" w:rsidRDefault="00D23819" w:rsidP="004E1A80">
      <w:pPr>
        <w:pStyle w:val="ListParagraph"/>
        <w:jc w:val="both"/>
        <w:rPr>
          <w:rFonts w:cs="Times New Roman"/>
          <w:lang w:val="sr-Cyrl-RS"/>
        </w:rPr>
      </w:pPr>
    </w:p>
    <w:p w:rsidR="00D23819" w:rsidRPr="00C7181A" w:rsidRDefault="00D23819" w:rsidP="004E1A80">
      <w:pPr>
        <w:pStyle w:val="ListParagraph"/>
        <w:numPr>
          <w:ilvl w:val="0"/>
          <w:numId w:val="2"/>
        </w:numPr>
        <w:jc w:val="both"/>
        <w:rPr>
          <w:rFonts w:cs="Times New Roman"/>
          <w:lang w:val="sr-Cyrl-RS"/>
        </w:rPr>
      </w:pPr>
      <w:r w:rsidRPr="00C7181A">
        <w:rPr>
          <w:rFonts w:cs="Times New Roman"/>
          <w:lang w:val="sr-Cyrl-RS"/>
        </w:rPr>
        <w:t>Разно.</w:t>
      </w:r>
    </w:p>
    <w:p w:rsidR="00E37BAB" w:rsidRPr="00C7181A" w:rsidRDefault="00E37BAB" w:rsidP="00E37BAB">
      <w:pPr>
        <w:pStyle w:val="ListParagraph"/>
        <w:ind w:left="1080"/>
        <w:rPr>
          <w:rFonts w:cs="Times New Roman"/>
          <w:lang w:val="sr-Cyrl-RS"/>
        </w:rPr>
      </w:pPr>
    </w:p>
    <w:p w:rsidR="004E1A80" w:rsidRPr="00C7181A" w:rsidRDefault="00A15199" w:rsidP="004E1A80">
      <w:pPr>
        <w:rPr>
          <w:rFonts w:cs="Times New Roman"/>
          <w:lang w:val="sr-Cyrl-RS"/>
        </w:rPr>
      </w:pPr>
      <w:r w:rsidRPr="00C7181A">
        <w:rPr>
          <w:rFonts w:cs="Times New Roman"/>
        </w:rPr>
        <w:tab/>
      </w:r>
      <w:proofErr w:type="spellStart"/>
      <w:proofErr w:type="gramStart"/>
      <w:r w:rsidRPr="00C7181A">
        <w:rPr>
          <w:rFonts w:cs="Times New Roman"/>
        </w:rPr>
        <w:t>Чланови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Одбора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су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једногласно</w:t>
      </w:r>
      <w:proofErr w:type="spellEnd"/>
      <w:r w:rsidRPr="00C7181A">
        <w:rPr>
          <w:rFonts w:cs="Times New Roman"/>
        </w:rPr>
        <w:t xml:space="preserve"> ПРИХВАТИЛИ </w:t>
      </w:r>
      <w:proofErr w:type="spellStart"/>
      <w:r w:rsidRPr="00C7181A">
        <w:rPr>
          <w:rFonts w:cs="Times New Roman"/>
        </w:rPr>
        <w:t>предложени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Дневни</w:t>
      </w:r>
      <w:proofErr w:type="spellEnd"/>
      <w:r w:rsidRPr="00C7181A">
        <w:rPr>
          <w:rFonts w:cs="Times New Roman"/>
        </w:rPr>
        <w:t xml:space="preserve"> </w:t>
      </w:r>
      <w:proofErr w:type="spellStart"/>
      <w:r w:rsidRPr="00C7181A">
        <w:rPr>
          <w:rFonts w:cs="Times New Roman"/>
        </w:rPr>
        <w:t>ред</w:t>
      </w:r>
      <w:proofErr w:type="spellEnd"/>
      <w:r w:rsidRPr="00C7181A">
        <w:rPr>
          <w:rFonts w:cs="Times New Roman"/>
        </w:rPr>
        <w:t>.</w:t>
      </w:r>
      <w:proofErr w:type="gramEnd"/>
    </w:p>
    <w:p w:rsidR="004E1A80" w:rsidRPr="00C7181A" w:rsidRDefault="004E1A80" w:rsidP="004E1A80">
      <w:pPr>
        <w:rPr>
          <w:rFonts w:cs="Times New Roman"/>
          <w:lang w:val="sr-Cyrl-RS"/>
        </w:rPr>
      </w:pPr>
    </w:p>
    <w:p w:rsidR="004E1A80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81414E" w:rsidRPr="00C7181A">
        <w:rPr>
          <w:b/>
          <w:lang w:val="sr-Cyrl-CS"/>
        </w:rPr>
        <w:t>ПРВА ТАЧКА:</w:t>
      </w:r>
      <w:r w:rsidR="0081414E" w:rsidRPr="00C7181A">
        <w:t xml:space="preserve"> </w:t>
      </w:r>
      <w:proofErr w:type="spellStart"/>
      <w:r w:rsidR="0081414E" w:rsidRPr="00C7181A">
        <w:t>Разматрање</w:t>
      </w:r>
      <w:proofErr w:type="spellEnd"/>
      <w:r w:rsidR="0081414E" w:rsidRPr="00C7181A">
        <w:t xml:space="preserve"> </w:t>
      </w:r>
      <w:proofErr w:type="spellStart"/>
      <w:r w:rsidR="0081414E" w:rsidRPr="00C7181A">
        <w:t>Редовног</w:t>
      </w:r>
      <w:proofErr w:type="spellEnd"/>
      <w:r w:rsidR="0081414E" w:rsidRPr="00C7181A">
        <w:t xml:space="preserve"> </w:t>
      </w:r>
      <w:proofErr w:type="spellStart"/>
      <w:r w:rsidR="0081414E" w:rsidRPr="00C7181A">
        <w:t>годишњег</w:t>
      </w:r>
      <w:proofErr w:type="spellEnd"/>
      <w:r w:rsidR="0081414E" w:rsidRPr="00C7181A">
        <w:t xml:space="preserve"> </w:t>
      </w:r>
      <w:proofErr w:type="spellStart"/>
      <w:r w:rsidR="0081414E" w:rsidRPr="00C7181A">
        <w:t>извештаја</w:t>
      </w:r>
      <w:proofErr w:type="spellEnd"/>
      <w:r w:rsidR="0081414E" w:rsidRPr="00C7181A">
        <w:t xml:space="preserve"> </w:t>
      </w:r>
      <w:proofErr w:type="spellStart"/>
      <w:r w:rsidR="0081414E" w:rsidRPr="00C7181A">
        <w:t>Повереника</w:t>
      </w:r>
      <w:proofErr w:type="spellEnd"/>
      <w:r w:rsidR="0081414E" w:rsidRPr="00C7181A">
        <w:t xml:space="preserve"> </w:t>
      </w:r>
      <w:proofErr w:type="spellStart"/>
      <w:r w:rsidR="0081414E" w:rsidRPr="00C7181A">
        <w:t>за</w:t>
      </w:r>
      <w:proofErr w:type="spellEnd"/>
      <w:r w:rsidR="0081414E" w:rsidRPr="00C7181A">
        <w:t xml:space="preserve"> </w:t>
      </w:r>
      <w:proofErr w:type="spellStart"/>
      <w:r w:rsidR="0081414E" w:rsidRPr="00C7181A">
        <w:t>заштиту</w:t>
      </w:r>
      <w:proofErr w:type="spellEnd"/>
      <w:r w:rsidR="0081414E" w:rsidRPr="00C7181A">
        <w:t xml:space="preserve"> </w:t>
      </w:r>
      <w:proofErr w:type="spellStart"/>
      <w:r w:rsidR="0081414E" w:rsidRPr="00C7181A">
        <w:t>равноправности</w:t>
      </w:r>
      <w:proofErr w:type="spellEnd"/>
      <w:r w:rsidR="0081414E" w:rsidRPr="00C7181A">
        <w:t xml:space="preserve"> </w:t>
      </w:r>
      <w:proofErr w:type="spellStart"/>
      <w:r w:rsidR="0081414E" w:rsidRPr="00C7181A">
        <w:t>за</w:t>
      </w:r>
      <w:proofErr w:type="spellEnd"/>
      <w:r w:rsidR="0081414E" w:rsidRPr="00C7181A">
        <w:t xml:space="preserve"> 2013. </w:t>
      </w:r>
      <w:proofErr w:type="spellStart"/>
      <w:proofErr w:type="gramStart"/>
      <w:r w:rsidR="0081414E" w:rsidRPr="00C7181A">
        <w:t>годину</w:t>
      </w:r>
      <w:proofErr w:type="spellEnd"/>
      <w:proofErr w:type="gramEnd"/>
      <w:r w:rsidR="0081414E" w:rsidRPr="00C7181A">
        <w:t xml:space="preserve"> (</w:t>
      </w:r>
      <w:proofErr w:type="spellStart"/>
      <w:r w:rsidR="0081414E" w:rsidRPr="00C7181A">
        <w:t>број</w:t>
      </w:r>
      <w:proofErr w:type="spellEnd"/>
      <w:r w:rsidR="0081414E" w:rsidRPr="00C7181A">
        <w:t>: 02-55</w:t>
      </w:r>
      <w:r w:rsidRPr="00C7181A">
        <w:t xml:space="preserve">6/14 </w:t>
      </w:r>
      <w:proofErr w:type="spellStart"/>
      <w:r w:rsidRPr="00C7181A">
        <w:t>од</w:t>
      </w:r>
      <w:proofErr w:type="spellEnd"/>
      <w:r w:rsidRPr="00C7181A">
        <w:t xml:space="preserve"> 14. </w:t>
      </w:r>
      <w:proofErr w:type="spellStart"/>
      <w:r w:rsidRPr="00C7181A">
        <w:t>марта</w:t>
      </w:r>
      <w:proofErr w:type="spellEnd"/>
      <w:r w:rsidRPr="00C7181A">
        <w:t xml:space="preserve"> 2014. </w:t>
      </w:r>
      <w:proofErr w:type="spellStart"/>
      <w:r w:rsidRPr="00C7181A">
        <w:t>године</w:t>
      </w:r>
      <w:proofErr w:type="spellEnd"/>
      <w:r w:rsidRPr="00C7181A">
        <w:t>)</w:t>
      </w:r>
    </w:p>
    <w:p w:rsid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951D04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951D04" w:rsidRPr="00C7181A">
        <w:rPr>
          <w:b/>
          <w:lang w:val="sr-Cyrl-RS"/>
        </w:rPr>
        <w:t>Невена Петрушић</w:t>
      </w:r>
      <w:r w:rsidR="00FA047A" w:rsidRPr="00C7181A">
        <w:rPr>
          <w:b/>
          <w:lang w:val="sr-Cyrl-RS"/>
        </w:rPr>
        <w:t>,</w:t>
      </w:r>
      <w:r w:rsidR="00FA047A" w:rsidRPr="00C7181A">
        <w:rPr>
          <w:lang w:val="sr-Cyrl-RS"/>
        </w:rPr>
        <w:t xml:space="preserve"> Повереник за заштиту равноправности</w:t>
      </w:r>
      <w:r w:rsidR="004E1A80" w:rsidRPr="00C7181A">
        <w:rPr>
          <w:lang w:val="sr-Cyrl-RS"/>
        </w:rPr>
        <w:t>,</w:t>
      </w:r>
      <w:r w:rsidR="00951D04" w:rsidRPr="00C7181A">
        <w:rPr>
          <w:lang w:val="sr-Cyrl-RS"/>
        </w:rPr>
        <w:t xml:space="preserve"> изложи</w:t>
      </w:r>
      <w:r w:rsidR="00FA047A" w:rsidRPr="00C7181A">
        <w:rPr>
          <w:lang w:val="sr-Cyrl-RS"/>
        </w:rPr>
        <w:t>ла је</w:t>
      </w:r>
      <w:r w:rsidR="00951D04" w:rsidRPr="00C7181A">
        <w:rPr>
          <w:lang w:val="sr-Cyrl-RS"/>
        </w:rPr>
        <w:t xml:space="preserve"> основне налазе из Ре</w:t>
      </w:r>
      <w:r w:rsidR="00FA047A" w:rsidRPr="00C7181A">
        <w:rPr>
          <w:lang w:val="sr-Cyrl-RS"/>
        </w:rPr>
        <w:t>довног годишњег</w:t>
      </w:r>
      <w:r w:rsidR="004E1A80" w:rsidRPr="00C7181A">
        <w:rPr>
          <w:lang w:val="sr-Cyrl-RS"/>
        </w:rPr>
        <w:t xml:space="preserve"> извештаја</w:t>
      </w:r>
      <w:r w:rsidR="00FD167D" w:rsidRPr="00C7181A">
        <w:rPr>
          <w:lang w:val="sr-Cyrl-RS"/>
        </w:rPr>
        <w:t>.</w:t>
      </w:r>
      <w:r w:rsidR="00951D04" w:rsidRPr="00C7181A">
        <w:rPr>
          <w:lang w:val="sr-Cyrl-RS"/>
        </w:rPr>
        <w:t xml:space="preserve"> </w:t>
      </w:r>
    </w:p>
    <w:p w:rsidR="004E1A80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BD1AE6" w:rsidRPr="00C7181A">
        <w:rPr>
          <w:lang w:val="sr-Cyrl-RS"/>
        </w:rPr>
        <w:t xml:space="preserve">У свом </w:t>
      </w:r>
      <w:r w:rsidR="00B15DF4" w:rsidRPr="00C7181A">
        <w:rPr>
          <w:lang w:val="sr-Cyrl-RS"/>
        </w:rPr>
        <w:t xml:space="preserve"> </w:t>
      </w:r>
      <w:r w:rsidR="00BD1AE6" w:rsidRPr="00C7181A">
        <w:rPr>
          <w:lang w:val="sr-Cyrl-RS"/>
        </w:rPr>
        <w:t xml:space="preserve">излагању указала је </w:t>
      </w:r>
      <w:r w:rsidR="00876EC3">
        <w:rPr>
          <w:lang w:val="sr-Cyrl-RS"/>
        </w:rPr>
        <w:t>на</w:t>
      </w:r>
      <w:r w:rsidR="00951D04" w:rsidRPr="00C7181A">
        <w:rPr>
          <w:lang w:val="sr-Cyrl-RS"/>
        </w:rPr>
        <w:t xml:space="preserve"> најважније активности које су</w:t>
      </w:r>
      <w:r w:rsidR="00BD1AE6" w:rsidRPr="00C7181A">
        <w:rPr>
          <w:lang w:val="sr-Cyrl-RS"/>
        </w:rPr>
        <w:t xml:space="preserve"> обележиле</w:t>
      </w:r>
      <w:r w:rsidR="00951D04" w:rsidRPr="00C7181A">
        <w:rPr>
          <w:lang w:val="sr-Cyrl-RS"/>
        </w:rPr>
        <w:t xml:space="preserve"> </w:t>
      </w:r>
      <w:r w:rsidR="00BD1AE6" w:rsidRPr="00C7181A">
        <w:rPr>
          <w:lang w:val="sr-Cyrl-RS"/>
        </w:rPr>
        <w:t>2013</w:t>
      </w:r>
      <w:r w:rsidR="00B15DF4" w:rsidRPr="00C7181A">
        <w:rPr>
          <w:lang w:val="sr-Cyrl-RS"/>
        </w:rPr>
        <w:t xml:space="preserve">. </w:t>
      </w:r>
      <w:r w:rsidR="00F24404" w:rsidRPr="00C7181A">
        <w:rPr>
          <w:lang w:val="sr-Cyrl-RS"/>
        </w:rPr>
        <w:t>годину</w:t>
      </w:r>
      <w:r w:rsidRPr="00C7181A">
        <w:rPr>
          <w:lang w:val="sr-Cyrl-RS"/>
        </w:rPr>
        <w:t>,</w:t>
      </w:r>
      <w:r w:rsidR="00B15DF4" w:rsidRPr="00C7181A">
        <w:rPr>
          <w:lang w:val="sr-Cyrl-RS"/>
        </w:rPr>
        <w:t xml:space="preserve"> </w:t>
      </w:r>
      <w:r w:rsidR="00FC7982" w:rsidRPr="00C7181A">
        <w:rPr>
          <w:lang w:val="sr-Cyrl-RS"/>
        </w:rPr>
        <w:t>а то је</w:t>
      </w:r>
      <w:r w:rsidRPr="00C7181A">
        <w:rPr>
          <w:lang w:val="sr-Cyrl-RS"/>
        </w:rPr>
        <w:t xml:space="preserve"> пре свега</w:t>
      </w:r>
      <w:r w:rsidR="002C4934" w:rsidRPr="00C7181A">
        <w:rPr>
          <w:lang w:val="sr-Cyrl-RS"/>
        </w:rPr>
        <w:t xml:space="preserve"> рад на предметима</w:t>
      </w:r>
      <w:r w:rsidR="00F24404" w:rsidRPr="00C7181A">
        <w:rPr>
          <w:lang w:val="sr-Cyrl-RS"/>
        </w:rPr>
        <w:t xml:space="preserve"> </w:t>
      </w:r>
      <w:r w:rsidR="00FC7982" w:rsidRPr="00C7181A">
        <w:rPr>
          <w:lang w:val="sr-Cyrl-RS"/>
        </w:rPr>
        <w:t xml:space="preserve">као </w:t>
      </w:r>
      <w:r w:rsidR="00F24404" w:rsidRPr="00C7181A">
        <w:rPr>
          <w:lang w:val="sr-Cyrl-RS"/>
        </w:rPr>
        <w:t>примарна функција</w:t>
      </w:r>
      <w:r w:rsidRPr="00C7181A">
        <w:rPr>
          <w:lang w:val="sr-Cyrl-RS"/>
        </w:rPr>
        <w:t>:</w:t>
      </w:r>
      <w:r w:rsidR="00F24404" w:rsidRPr="00C7181A">
        <w:rPr>
          <w:lang w:val="sr-Cyrl-RS"/>
        </w:rPr>
        <w:t xml:space="preserve"> 216 поступака по притужбама</w:t>
      </w:r>
      <w:r w:rsidR="00FC7982" w:rsidRPr="00C7181A">
        <w:rPr>
          <w:lang w:val="sr-Cyrl-RS"/>
        </w:rPr>
        <w:t>,</w:t>
      </w:r>
      <w:r w:rsidR="00F24404" w:rsidRPr="00C7181A">
        <w:rPr>
          <w:lang w:val="sr-Cyrl-RS"/>
        </w:rPr>
        <w:t xml:space="preserve"> 24 препорука мера које се упућују органима јавне власти и другим лицима ради унапређења стања</w:t>
      </w:r>
      <w:r w:rsidR="002C4934" w:rsidRPr="00C7181A">
        <w:rPr>
          <w:lang w:val="sr-Cyrl-RS"/>
        </w:rPr>
        <w:t>,</w:t>
      </w:r>
      <w:r w:rsidRPr="00C7181A">
        <w:rPr>
          <w:lang w:val="sr-Cyrl-RS"/>
        </w:rPr>
        <w:t xml:space="preserve"> 25 </w:t>
      </w:r>
      <w:r w:rsidR="00F24404" w:rsidRPr="00C7181A">
        <w:rPr>
          <w:lang w:val="sr-Cyrl-RS"/>
        </w:rPr>
        <w:t>сао</w:t>
      </w:r>
      <w:r w:rsidRPr="00C7181A">
        <w:rPr>
          <w:lang w:val="sr-Cyrl-RS"/>
        </w:rPr>
        <w:t>пштења и упозорења јавности, 6 м</w:t>
      </w:r>
      <w:r w:rsidR="00F24404" w:rsidRPr="00C7181A">
        <w:rPr>
          <w:lang w:val="sr-Cyrl-RS"/>
        </w:rPr>
        <w:t>ишљења</w:t>
      </w:r>
      <w:r w:rsidR="002C4934" w:rsidRPr="00C7181A">
        <w:rPr>
          <w:lang w:val="sr-Cyrl-RS"/>
        </w:rPr>
        <w:t xml:space="preserve"> датих на нацрте закона,</w:t>
      </w:r>
      <w:r w:rsidRPr="00C7181A">
        <w:rPr>
          <w:lang w:val="sr-Cyrl-RS"/>
        </w:rPr>
        <w:t xml:space="preserve"> 3 тужбе и 2</w:t>
      </w:r>
      <w:r w:rsidR="00F24404" w:rsidRPr="00C7181A">
        <w:rPr>
          <w:lang w:val="sr-Cyrl-RS"/>
        </w:rPr>
        <w:t xml:space="preserve"> прекршајне пријаве.</w:t>
      </w:r>
      <w:r w:rsidR="002C4934" w:rsidRPr="00C7181A">
        <w:rPr>
          <w:lang w:val="sr-Cyrl-RS"/>
        </w:rPr>
        <w:t xml:space="preserve"> </w:t>
      </w:r>
      <w:r w:rsidR="00B15DF4" w:rsidRPr="00C7181A">
        <w:rPr>
          <w:lang w:val="sr-Cyrl-RS"/>
        </w:rPr>
        <w:t>Н</w:t>
      </w:r>
      <w:r w:rsidR="002C4934" w:rsidRPr="00C7181A">
        <w:rPr>
          <w:lang w:val="sr-Cyrl-RS"/>
        </w:rPr>
        <w:t>авела је да је</w:t>
      </w:r>
      <w:r w:rsidR="00F24404" w:rsidRPr="00C7181A">
        <w:rPr>
          <w:lang w:val="sr-Cyrl-RS"/>
        </w:rPr>
        <w:t xml:space="preserve"> </w:t>
      </w:r>
      <w:r w:rsidR="002C4934" w:rsidRPr="00C7181A">
        <w:rPr>
          <w:lang w:val="sr-Cyrl-RS"/>
        </w:rPr>
        <w:t>р</w:t>
      </w:r>
      <w:r w:rsidR="00F24404" w:rsidRPr="00C7181A">
        <w:rPr>
          <w:lang w:val="sr-Cyrl-RS"/>
        </w:rPr>
        <w:t>еализовано уку</w:t>
      </w:r>
      <w:r w:rsidRPr="00C7181A">
        <w:rPr>
          <w:lang w:val="sr-Cyrl-RS"/>
        </w:rPr>
        <w:t>пно 6</w:t>
      </w:r>
      <w:r w:rsidR="00F24404" w:rsidRPr="00C7181A">
        <w:rPr>
          <w:lang w:val="sr-Cyrl-RS"/>
        </w:rPr>
        <w:t xml:space="preserve"> пројеката, ојачан је рад панела младих, одржа</w:t>
      </w:r>
      <w:r w:rsidR="002C4934" w:rsidRPr="00C7181A">
        <w:rPr>
          <w:lang w:val="sr-Cyrl-RS"/>
        </w:rPr>
        <w:t>но је</w:t>
      </w:r>
      <w:r w:rsidRPr="00C7181A">
        <w:rPr>
          <w:lang w:val="sr-Cyrl-RS"/>
        </w:rPr>
        <w:t xml:space="preserve"> 34</w:t>
      </w:r>
      <w:r w:rsidR="00F24404" w:rsidRPr="00C7181A">
        <w:rPr>
          <w:lang w:val="sr-Cyrl-RS"/>
        </w:rPr>
        <w:t xml:space="preserve"> предавања и едукативних радионица намењених носиоцима правосудних функција</w:t>
      </w:r>
      <w:r w:rsidR="002C4934" w:rsidRPr="00C7181A">
        <w:rPr>
          <w:lang w:val="sr-Cyrl-RS"/>
        </w:rPr>
        <w:t xml:space="preserve"> и</w:t>
      </w:r>
      <w:r w:rsidR="00F24404" w:rsidRPr="00C7181A">
        <w:rPr>
          <w:lang w:val="sr-Cyrl-RS"/>
        </w:rPr>
        <w:t xml:space="preserve"> представницима ра</w:t>
      </w:r>
      <w:r w:rsidRPr="00C7181A">
        <w:rPr>
          <w:lang w:val="sr-Cyrl-RS"/>
        </w:rPr>
        <w:t>зличитих</w:t>
      </w:r>
      <w:r w:rsidR="002C4934" w:rsidRPr="00C7181A">
        <w:rPr>
          <w:lang w:val="sr-Cyrl-RS"/>
        </w:rPr>
        <w:t xml:space="preserve"> државних органа,</w:t>
      </w:r>
      <w:r w:rsidR="00F24404" w:rsidRPr="00C7181A">
        <w:rPr>
          <w:lang w:val="sr-Cyrl-RS"/>
        </w:rPr>
        <w:t xml:space="preserve"> </w:t>
      </w:r>
      <w:r w:rsidR="002C4934" w:rsidRPr="00C7181A">
        <w:rPr>
          <w:lang w:val="sr-Cyrl-RS"/>
        </w:rPr>
        <w:t>п</w:t>
      </w:r>
      <w:r w:rsidR="00F24404" w:rsidRPr="00C7181A">
        <w:rPr>
          <w:lang w:val="sr-Cyrl-RS"/>
        </w:rPr>
        <w:t>р</w:t>
      </w:r>
      <w:r w:rsidRPr="00C7181A">
        <w:rPr>
          <w:lang w:val="sr-Cyrl-RS"/>
        </w:rPr>
        <w:t xml:space="preserve">ипремљено је и представљено 13 </w:t>
      </w:r>
      <w:r w:rsidR="00F24404" w:rsidRPr="00C7181A">
        <w:rPr>
          <w:lang w:val="sr-Cyrl-RS"/>
        </w:rPr>
        <w:t>публикација у области анти</w:t>
      </w:r>
      <w:r w:rsidR="00993ED3" w:rsidRPr="00C7181A">
        <w:rPr>
          <w:lang w:val="sr-Cyrl-RS"/>
        </w:rPr>
        <w:t>дискриминационог</w:t>
      </w:r>
      <w:r w:rsidR="00F24404" w:rsidRPr="00C7181A">
        <w:rPr>
          <w:lang w:val="sr-Cyrl-RS"/>
        </w:rPr>
        <w:t xml:space="preserve"> права</w:t>
      </w:r>
      <w:r w:rsidR="00993ED3" w:rsidRPr="00C7181A">
        <w:rPr>
          <w:lang w:val="sr-Cyrl-RS"/>
        </w:rPr>
        <w:t xml:space="preserve">. </w:t>
      </w:r>
      <w:r w:rsidR="00B15DF4" w:rsidRPr="00C7181A">
        <w:rPr>
          <w:lang w:val="sr-Cyrl-RS"/>
        </w:rPr>
        <w:t xml:space="preserve">Надаље, навела је да су </w:t>
      </w:r>
      <w:r w:rsidR="00993ED3" w:rsidRPr="00C7181A">
        <w:rPr>
          <w:lang w:val="sr-Cyrl-RS"/>
        </w:rPr>
        <w:t>Народној скупштини пред</w:t>
      </w:r>
      <w:r w:rsidR="00C158A2" w:rsidRPr="00C7181A">
        <w:rPr>
          <w:lang w:val="sr-Cyrl-RS"/>
        </w:rPr>
        <w:t>а</w:t>
      </w:r>
      <w:r w:rsidR="00B15DF4" w:rsidRPr="00C7181A">
        <w:rPr>
          <w:lang w:val="sr-Cyrl-RS"/>
        </w:rPr>
        <w:t>та</w:t>
      </w:r>
      <w:r w:rsidR="00993ED3" w:rsidRPr="00C7181A">
        <w:rPr>
          <w:lang w:val="sr-Cyrl-RS"/>
        </w:rPr>
        <w:t xml:space="preserve"> два посебна извештаја: један се односи на дискриминацију деце</w:t>
      </w:r>
      <w:r w:rsidRPr="00C7181A">
        <w:rPr>
          <w:lang w:val="sr-Cyrl-RS"/>
        </w:rPr>
        <w:t>,</w:t>
      </w:r>
      <w:r w:rsidR="00993ED3" w:rsidRPr="00C7181A">
        <w:rPr>
          <w:lang w:val="sr-Cyrl-RS"/>
        </w:rPr>
        <w:t xml:space="preserve"> а други на дискриминацију особа са инвалидитетом</w:t>
      </w:r>
      <w:r w:rsidR="008A302B" w:rsidRPr="00C7181A">
        <w:rPr>
          <w:lang w:val="sr-Cyrl-RS"/>
        </w:rPr>
        <w:t xml:space="preserve"> и </w:t>
      </w:r>
      <w:r w:rsidR="00B15DF4" w:rsidRPr="00C7181A">
        <w:rPr>
          <w:lang w:val="sr-Cyrl-RS"/>
        </w:rPr>
        <w:t xml:space="preserve">да су </w:t>
      </w:r>
      <w:r w:rsidR="002409BC">
        <w:rPr>
          <w:lang w:val="sr-Cyrl-RS"/>
        </w:rPr>
        <w:t>одржана</w:t>
      </w:r>
      <w:r w:rsidR="008A302B" w:rsidRPr="00C7181A">
        <w:rPr>
          <w:lang w:val="sr-Cyrl-RS"/>
        </w:rPr>
        <w:t xml:space="preserve"> и јавна слушања поводом ових посебних извештаја</w:t>
      </w:r>
      <w:r w:rsidR="00C158A2" w:rsidRPr="00C7181A">
        <w:rPr>
          <w:lang w:val="sr-Cyrl-RS"/>
        </w:rPr>
        <w:t>, те да је захваљујући подршци Народне скупштине</w:t>
      </w:r>
      <w:r w:rsidR="008A302B" w:rsidRPr="00C7181A">
        <w:rPr>
          <w:lang w:val="sr-Cyrl-RS"/>
        </w:rPr>
        <w:t xml:space="preserve"> </w:t>
      </w:r>
      <w:r w:rsidR="00C158A2" w:rsidRPr="00C7181A">
        <w:rPr>
          <w:lang w:val="sr-Cyrl-RS"/>
        </w:rPr>
        <w:t>о</w:t>
      </w:r>
      <w:r w:rsidR="008A302B" w:rsidRPr="00C7181A">
        <w:rPr>
          <w:lang w:val="sr-Cyrl-RS"/>
        </w:rPr>
        <w:t>творена  регионална канцеларија у Новом Пазару</w:t>
      </w:r>
      <w:r w:rsidR="00E6479B" w:rsidRPr="00C7181A">
        <w:rPr>
          <w:lang w:val="sr-Cyrl-RS"/>
        </w:rPr>
        <w:t>.</w:t>
      </w:r>
      <w:r w:rsidR="008A302B" w:rsidRPr="00C7181A">
        <w:rPr>
          <w:lang w:val="sr-Cyrl-RS"/>
        </w:rPr>
        <w:t xml:space="preserve"> </w:t>
      </w:r>
    </w:p>
    <w:p w:rsidR="00DF4630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  <w:t xml:space="preserve">Говорећи о пројектима, </w:t>
      </w:r>
      <w:r w:rsidR="00E6479B" w:rsidRPr="00C7181A">
        <w:rPr>
          <w:lang w:val="sr-Cyrl-RS"/>
        </w:rPr>
        <w:t>истакла је</w:t>
      </w:r>
      <w:r w:rsidR="00880ABD" w:rsidRPr="00C7181A">
        <w:rPr>
          <w:lang w:val="sr-Cyrl-RS"/>
        </w:rPr>
        <w:t xml:space="preserve"> </w:t>
      </w:r>
      <w:r w:rsidR="00E6479B" w:rsidRPr="00C7181A">
        <w:rPr>
          <w:lang w:val="sr-Cyrl-RS"/>
        </w:rPr>
        <w:t>као најважније следеће пројекте:</w:t>
      </w:r>
      <w:r w:rsidR="008A302B" w:rsidRPr="00C7181A">
        <w:rPr>
          <w:lang w:val="sr-Cyrl-RS"/>
        </w:rPr>
        <w:t xml:space="preserve"> </w:t>
      </w:r>
      <w:r w:rsidRPr="00C7181A">
        <w:rPr>
          <w:lang w:val="sr-Cyrl-RS"/>
        </w:rPr>
        <w:t>п</w:t>
      </w:r>
      <w:r w:rsidR="008A302B" w:rsidRPr="00C7181A">
        <w:rPr>
          <w:lang w:val="sr-Cyrl-RS"/>
        </w:rPr>
        <w:t>ројекат који се односи на јачање Рома и Ромкиња, односно самих ромских организација у борби против  дискриминације</w:t>
      </w:r>
      <w:r w:rsidR="00E6479B" w:rsidRPr="00C7181A">
        <w:rPr>
          <w:lang w:val="sr-Cyrl-RS"/>
        </w:rPr>
        <w:t xml:space="preserve"> - ,,</w:t>
      </w:r>
      <w:r w:rsidR="008A302B" w:rsidRPr="00C7181A">
        <w:rPr>
          <w:lang w:val="sr-Cyrl-RS"/>
        </w:rPr>
        <w:t>Јед</w:t>
      </w:r>
      <w:r w:rsidRPr="00C7181A">
        <w:rPr>
          <w:lang w:val="sr-Cyrl-RS"/>
        </w:rPr>
        <w:t>наке шансе за боље могућности“;</w:t>
      </w:r>
      <w:r w:rsidR="008F72A3" w:rsidRPr="00C7181A">
        <w:rPr>
          <w:lang w:val="sr-Cyrl-RS"/>
        </w:rPr>
        <w:t xml:space="preserve"> </w:t>
      </w:r>
      <w:r w:rsidRPr="00C7181A">
        <w:rPr>
          <w:lang w:val="sr-Cyrl-RS"/>
        </w:rPr>
        <w:t xml:space="preserve">пројекат </w:t>
      </w:r>
      <w:r w:rsidR="008F72A3" w:rsidRPr="00C7181A">
        <w:rPr>
          <w:lang w:val="sr-Cyrl-RS"/>
        </w:rPr>
        <w:t>„Нека равноправност постане стварност“ кој</w:t>
      </w:r>
      <w:r w:rsidR="00E6479B" w:rsidRPr="00C7181A">
        <w:rPr>
          <w:lang w:val="sr-Cyrl-RS"/>
        </w:rPr>
        <w:t>и</w:t>
      </w:r>
      <w:r w:rsidR="008F72A3" w:rsidRPr="00C7181A">
        <w:rPr>
          <w:lang w:val="sr-Cyrl-RS"/>
        </w:rPr>
        <w:t xml:space="preserve"> </w:t>
      </w:r>
      <w:r w:rsidRPr="00C7181A">
        <w:rPr>
          <w:lang w:val="sr-Cyrl-RS"/>
        </w:rPr>
        <w:t>је усмерен на локалне заједнице;</w:t>
      </w:r>
      <w:r w:rsidR="00880ABD" w:rsidRPr="00C7181A">
        <w:rPr>
          <w:lang w:val="sr-Cyrl-RS"/>
        </w:rPr>
        <w:t xml:space="preserve"> пројекат</w:t>
      </w:r>
      <w:r w:rsidR="008F72A3" w:rsidRPr="00C7181A">
        <w:rPr>
          <w:lang w:val="sr-Cyrl-RS"/>
        </w:rPr>
        <w:t xml:space="preserve"> „Не цени књигу по корицама“, </w:t>
      </w:r>
      <w:r w:rsidR="00880ABD" w:rsidRPr="00C7181A">
        <w:rPr>
          <w:lang w:val="sr-Cyrl-RS"/>
        </w:rPr>
        <w:t>урађен</w:t>
      </w:r>
      <w:r w:rsidR="008F72A3" w:rsidRPr="00C7181A">
        <w:rPr>
          <w:lang w:val="sr-Cyrl-RS"/>
        </w:rPr>
        <w:t xml:space="preserve"> заједно са Саветом Европе и Министарством омладине и спорта</w:t>
      </w:r>
      <w:r w:rsidR="00DA453D" w:rsidRPr="00C7181A">
        <w:rPr>
          <w:lang w:val="sr-Cyrl-RS"/>
        </w:rPr>
        <w:t>,</w:t>
      </w:r>
      <w:r w:rsidR="008F72A3" w:rsidRPr="00C7181A">
        <w:rPr>
          <w:lang w:val="sr-Cyrl-RS"/>
        </w:rPr>
        <w:t xml:space="preserve"> </w:t>
      </w:r>
      <w:r w:rsidR="00880ABD" w:rsidRPr="00C7181A">
        <w:rPr>
          <w:lang w:val="sr-Cyrl-RS"/>
        </w:rPr>
        <w:t xml:space="preserve">који се односи на </w:t>
      </w:r>
      <w:r w:rsidR="008F72A3" w:rsidRPr="00C7181A">
        <w:rPr>
          <w:lang w:val="sr-Cyrl-RS"/>
        </w:rPr>
        <w:t xml:space="preserve">спровођење антидискриминационе политике у Србији и </w:t>
      </w:r>
      <w:r w:rsidRPr="00C7181A">
        <w:rPr>
          <w:lang w:val="sr-Cyrl-RS"/>
        </w:rPr>
        <w:t xml:space="preserve">у </w:t>
      </w:r>
      <w:r w:rsidR="008F72A3" w:rsidRPr="00C7181A">
        <w:rPr>
          <w:lang w:val="sr-Cyrl-RS"/>
        </w:rPr>
        <w:t xml:space="preserve">11 општина са којима </w:t>
      </w:r>
      <w:r w:rsidR="00880ABD" w:rsidRPr="00C7181A">
        <w:rPr>
          <w:lang w:val="sr-Cyrl-RS"/>
        </w:rPr>
        <w:t xml:space="preserve">постоји </w:t>
      </w:r>
      <w:r w:rsidR="008F72A3" w:rsidRPr="00C7181A">
        <w:rPr>
          <w:lang w:val="sr-Cyrl-RS"/>
        </w:rPr>
        <w:t xml:space="preserve"> Меморандум о сарадњи</w:t>
      </w:r>
      <w:r w:rsidR="00880ABD" w:rsidRPr="00C7181A">
        <w:rPr>
          <w:lang w:val="sr-Cyrl-RS"/>
        </w:rPr>
        <w:t>.</w:t>
      </w:r>
    </w:p>
    <w:p w:rsidR="00370DC1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CS"/>
        </w:rPr>
        <w:tab/>
      </w:r>
      <w:r w:rsidR="007E7E61" w:rsidRPr="00C7181A">
        <w:rPr>
          <w:lang w:val="sr-Cyrl-CS"/>
        </w:rPr>
        <w:t xml:space="preserve">По питању међународне сарадње, истакла је да је током </w:t>
      </w:r>
      <w:r w:rsidRPr="00C7181A">
        <w:rPr>
          <w:lang w:val="sr-Cyrl-CS"/>
        </w:rPr>
        <w:t xml:space="preserve">2013. године </w:t>
      </w:r>
      <w:r w:rsidR="003E7153" w:rsidRPr="00C7181A">
        <w:rPr>
          <w:lang w:val="sr-Cyrl-CS"/>
        </w:rPr>
        <w:t xml:space="preserve">остварена сарадња </w:t>
      </w:r>
      <w:r w:rsidRPr="00C7181A">
        <w:rPr>
          <w:lang w:val="sr-Cyrl-RS"/>
        </w:rPr>
        <w:t xml:space="preserve"> са Европском комисијом, А</w:t>
      </w:r>
      <w:r w:rsidR="00A94A41" w:rsidRPr="00C7181A">
        <w:rPr>
          <w:lang w:val="sr-Cyrl-RS"/>
        </w:rPr>
        <w:t xml:space="preserve">генцијом </w:t>
      </w:r>
      <w:r w:rsidR="00E57FC6" w:rsidRPr="00C7181A">
        <w:rPr>
          <w:lang w:val="sr-Cyrl-RS"/>
        </w:rPr>
        <w:t xml:space="preserve">УН </w:t>
      </w:r>
      <w:r w:rsidR="00A94A41" w:rsidRPr="00C7181A">
        <w:rPr>
          <w:lang w:val="sr-Cyrl-RS"/>
        </w:rPr>
        <w:t xml:space="preserve">за </w:t>
      </w:r>
      <w:r w:rsidR="00E57FC6" w:rsidRPr="00C7181A">
        <w:rPr>
          <w:lang w:val="sr-Cyrl-RS"/>
        </w:rPr>
        <w:t xml:space="preserve">развој, </w:t>
      </w:r>
      <w:r w:rsidRPr="00C7181A">
        <w:rPr>
          <w:lang w:val="sr-Cyrl-RS"/>
        </w:rPr>
        <w:t>А</w:t>
      </w:r>
      <w:r w:rsidR="00E57FC6" w:rsidRPr="00C7181A">
        <w:rPr>
          <w:lang w:val="sr-Cyrl-RS"/>
        </w:rPr>
        <w:t>генци</w:t>
      </w:r>
      <w:r w:rsidRPr="00C7181A">
        <w:rPr>
          <w:lang w:val="sr-Cyrl-RS"/>
        </w:rPr>
        <w:t xml:space="preserve">јом УН за родну равноправност, </w:t>
      </w:r>
      <w:r w:rsidR="00E57FC6" w:rsidRPr="00C7181A">
        <w:rPr>
          <w:lang w:val="sr-Cyrl-RS"/>
        </w:rPr>
        <w:t>УНИЦЕФ-ом, Саветом Европ</w:t>
      </w:r>
      <w:r w:rsidR="003E7153" w:rsidRPr="00C7181A">
        <w:rPr>
          <w:lang w:val="sr-Cyrl-RS"/>
        </w:rPr>
        <w:t>е, Мисијом ОЕБС-а у Србији</w:t>
      </w:r>
      <w:r w:rsidRPr="00C7181A">
        <w:rPr>
          <w:lang w:val="sr-Cyrl-RS"/>
        </w:rPr>
        <w:t>,</w:t>
      </w:r>
      <w:r w:rsidR="003E7153" w:rsidRPr="00C7181A">
        <w:rPr>
          <w:lang w:val="sr-Cyrl-RS"/>
        </w:rPr>
        <w:t xml:space="preserve"> а посебно је истакла</w:t>
      </w:r>
      <w:r w:rsidR="00E57FC6" w:rsidRPr="00C7181A">
        <w:rPr>
          <w:lang w:val="sr-Cyrl-RS"/>
        </w:rPr>
        <w:t xml:space="preserve"> интензивн</w:t>
      </w:r>
      <w:r w:rsidR="003E7153" w:rsidRPr="00C7181A">
        <w:rPr>
          <w:lang w:val="sr-Cyrl-RS"/>
        </w:rPr>
        <w:t>у</w:t>
      </w:r>
      <w:r w:rsidR="00E57FC6" w:rsidRPr="00C7181A">
        <w:rPr>
          <w:lang w:val="sr-Cyrl-RS"/>
        </w:rPr>
        <w:t xml:space="preserve"> </w:t>
      </w:r>
      <w:r w:rsidR="00370DC1" w:rsidRPr="00C7181A">
        <w:rPr>
          <w:lang w:val="sr-Cyrl-RS"/>
        </w:rPr>
        <w:t xml:space="preserve">и успешну </w:t>
      </w:r>
      <w:r w:rsidR="00E57FC6" w:rsidRPr="00C7181A">
        <w:rPr>
          <w:lang w:val="sr-Cyrl-RS"/>
        </w:rPr>
        <w:t>сарадњ</w:t>
      </w:r>
      <w:r w:rsidR="003E7153" w:rsidRPr="00C7181A">
        <w:rPr>
          <w:lang w:val="sr-Cyrl-RS"/>
        </w:rPr>
        <w:t>у</w:t>
      </w:r>
      <w:r w:rsidR="00370DC1" w:rsidRPr="00C7181A">
        <w:rPr>
          <w:lang w:val="sr-Cyrl-RS"/>
        </w:rPr>
        <w:t xml:space="preserve"> на плану спречавања дискриминације</w:t>
      </w:r>
      <w:r w:rsidR="00E57FC6" w:rsidRPr="00C7181A">
        <w:rPr>
          <w:lang w:val="sr-Cyrl-RS"/>
        </w:rPr>
        <w:t xml:space="preserve"> са Европском мрежом тела за равноправност</w:t>
      </w:r>
      <w:r w:rsidR="00370DC1" w:rsidRPr="00C7181A">
        <w:rPr>
          <w:lang w:val="sr-Cyrl-RS"/>
        </w:rPr>
        <w:t xml:space="preserve"> </w:t>
      </w:r>
      <w:r w:rsidRPr="00C7181A">
        <w:rPr>
          <w:lang w:val="sr-Cyrl-RS"/>
        </w:rPr>
        <w:t>(ЕКВИНЕТ)</w:t>
      </w:r>
      <w:r w:rsidR="00370DC1" w:rsidRPr="00C7181A">
        <w:rPr>
          <w:lang w:val="sr-Cyrl-RS"/>
        </w:rPr>
        <w:t>.</w:t>
      </w:r>
    </w:p>
    <w:p w:rsidR="005B6033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DA5460" w:rsidRPr="00C7181A">
        <w:rPr>
          <w:lang w:val="sr-Cyrl-RS"/>
        </w:rPr>
        <w:t>Такође, н</w:t>
      </w:r>
      <w:r w:rsidR="005B6033" w:rsidRPr="00C7181A">
        <w:rPr>
          <w:lang w:val="sr-Cyrl-RS"/>
        </w:rPr>
        <w:t>агласила  је</w:t>
      </w:r>
      <w:r w:rsidR="00DA5460" w:rsidRPr="00C7181A">
        <w:rPr>
          <w:lang w:val="sr-Cyrl-RS"/>
        </w:rPr>
        <w:t xml:space="preserve"> значај</w:t>
      </w:r>
      <w:r w:rsidR="005B6033" w:rsidRPr="00C7181A">
        <w:rPr>
          <w:lang w:val="sr-Cyrl-RS"/>
        </w:rPr>
        <w:t xml:space="preserve"> сарадњ</w:t>
      </w:r>
      <w:r w:rsidR="00DA5460" w:rsidRPr="00C7181A">
        <w:rPr>
          <w:lang w:val="sr-Cyrl-RS"/>
        </w:rPr>
        <w:t>е</w:t>
      </w:r>
      <w:r w:rsidR="005B6033" w:rsidRPr="00C7181A">
        <w:rPr>
          <w:lang w:val="sr-Cyrl-RS"/>
        </w:rPr>
        <w:t xml:space="preserve"> са организацијама цивилног друштва</w:t>
      </w:r>
      <w:r w:rsidR="00DA5460" w:rsidRPr="00C7181A">
        <w:rPr>
          <w:lang w:val="sr-Cyrl-RS"/>
        </w:rPr>
        <w:t xml:space="preserve"> и сарадње са медијима. </w:t>
      </w:r>
    </w:p>
    <w:p w:rsidR="002E1B2F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4152B4" w:rsidRPr="00C7181A">
        <w:rPr>
          <w:lang w:val="sr-Cyrl-RS"/>
        </w:rPr>
        <w:t>Говорећи о притужбама</w:t>
      </w:r>
      <w:r w:rsidRPr="00C7181A">
        <w:rPr>
          <w:lang w:val="sr-Cyrl-RS"/>
        </w:rPr>
        <w:t>,</w:t>
      </w:r>
      <w:r w:rsidR="004152B4" w:rsidRPr="00C7181A">
        <w:rPr>
          <w:lang w:val="sr-Cyrl-RS"/>
        </w:rPr>
        <w:t xml:space="preserve"> истакла је</w:t>
      </w:r>
      <w:r w:rsidR="00C320F2" w:rsidRPr="00C7181A">
        <w:rPr>
          <w:lang w:val="sr-Cyrl-RS"/>
        </w:rPr>
        <w:t xml:space="preserve"> </w:t>
      </w:r>
      <w:r w:rsidR="004152B4" w:rsidRPr="00C7181A">
        <w:rPr>
          <w:lang w:val="sr-Cyrl-RS"/>
        </w:rPr>
        <w:t>да су подносиоци притужби у најве</w:t>
      </w:r>
      <w:r w:rsidRPr="00C7181A">
        <w:rPr>
          <w:lang w:val="sr-Cyrl-RS"/>
        </w:rPr>
        <w:t>ћ</w:t>
      </w:r>
      <w:r w:rsidR="004152B4" w:rsidRPr="00C7181A">
        <w:rPr>
          <w:lang w:val="sr-Cyrl-RS"/>
        </w:rPr>
        <w:t>ем броју физичка лица</w:t>
      </w:r>
      <w:r w:rsidRPr="00C7181A">
        <w:rPr>
          <w:lang w:val="sr-Cyrl-RS"/>
        </w:rPr>
        <w:t>,</w:t>
      </w:r>
      <w:r w:rsidR="004152B4" w:rsidRPr="00C7181A">
        <w:rPr>
          <w:lang w:val="sr-Cyrl-RS"/>
        </w:rPr>
        <w:t xml:space="preserve"> а</w:t>
      </w:r>
      <w:r w:rsidR="002E1B2F" w:rsidRPr="00C7181A">
        <w:rPr>
          <w:lang w:val="sr-Cyrl-RS"/>
        </w:rPr>
        <w:t xml:space="preserve"> кад</w:t>
      </w:r>
      <w:r w:rsidR="004152B4" w:rsidRPr="00C7181A">
        <w:rPr>
          <w:lang w:val="sr-Cyrl-RS"/>
        </w:rPr>
        <w:t>а</w:t>
      </w:r>
      <w:r w:rsidR="002E1B2F" w:rsidRPr="00C7181A">
        <w:rPr>
          <w:lang w:val="sr-Cyrl-RS"/>
        </w:rPr>
        <w:t xml:space="preserve"> је реч о организацијама цивилног друштва, притужбе које они подносе чине </w:t>
      </w:r>
      <w:r w:rsidRPr="00C7181A">
        <w:rPr>
          <w:lang w:val="sr-Cyrl-RS"/>
        </w:rPr>
        <w:t>око</w:t>
      </w:r>
      <w:r w:rsidR="002E1B2F" w:rsidRPr="00C7181A">
        <w:rPr>
          <w:lang w:val="sr-Cyrl-RS"/>
        </w:rPr>
        <w:t xml:space="preserve"> 20% укупног броја </w:t>
      </w:r>
      <w:r w:rsidR="004152B4" w:rsidRPr="00C7181A">
        <w:rPr>
          <w:lang w:val="sr-Cyrl-RS"/>
        </w:rPr>
        <w:t xml:space="preserve">пристиглих </w:t>
      </w:r>
      <w:r w:rsidRPr="00C7181A">
        <w:rPr>
          <w:lang w:val="sr-Cyrl-RS"/>
        </w:rPr>
        <w:t>притужби. П</w:t>
      </w:r>
      <w:r w:rsidR="004152B4" w:rsidRPr="00C7181A">
        <w:rPr>
          <w:lang w:val="sr-Cyrl-RS"/>
        </w:rPr>
        <w:t>остоји</w:t>
      </w:r>
      <w:r w:rsidR="002E1B2F" w:rsidRPr="00C7181A">
        <w:rPr>
          <w:lang w:val="sr-Cyrl-RS"/>
        </w:rPr>
        <w:t xml:space="preserve"> тренд повећања броја притужби</w:t>
      </w:r>
      <w:r w:rsidR="004152B4" w:rsidRPr="00C7181A">
        <w:rPr>
          <w:lang w:val="sr-Cyrl-RS"/>
        </w:rPr>
        <w:t xml:space="preserve"> организација цивилног</w:t>
      </w:r>
      <w:r w:rsidR="002E1B2F" w:rsidRPr="00C7181A">
        <w:rPr>
          <w:lang w:val="sr-Cyrl-RS"/>
        </w:rPr>
        <w:t xml:space="preserve"> друштва</w:t>
      </w:r>
      <w:r w:rsidR="004152B4" w:rsidRPr="00C7181A">
        <w:rPr>
          <w:lang w:val="sr-Cyrl-RS"/>
        </w:rPr>
        <w:t xml:space="preserve"> које</w:t>
      </w:r>
      <w:r w:rsidR="002E1B2F" w:rsidRPr="00C7181A">
        <w:rPr>
          <w:lang w:val="sr-Cyrl-RS"/>
        </w:rPr>
        <w:t xml:space="preserve"> су по закону овлашћене да подносе притужбе, </w:t>
      </w:r>
      <w:r w:rsidRPr="00C7181A">
        <w:rPr>
          <w:lang w:val="sr-Cyrl-RS"/>
        </w:rPr>
        <w:t xml:space="preserve">али и да </w:t>
      </w:r>
      <w:r w:rsidR="004152B4" w:rsidRPr="00C7181A">
        <w:rPr>
          <w:lang w:val="sr-Cyrl-RS"/>
        </w:rPr>
        <w:t xml:space="preserve">покрећу </w:t>
      </w:r>
      <w:r w:rsidR="002E1B2F" w:rsidRPr="00C7181A">
        <w:rPr>
          <w:lang w:val="sr-Cyrl-RS"/>
        </w:rPr>
        <w:t>судске поступке и</w:t>
      </w:r>
      <w:r w:rsidR="004152B4" w:rsidRPr="00C7181A">
        <w:rPr>
          <w:lang w:val="sr-Cyrl-RS"/>
        </w:rPr>
        <w:t xml:space="preserve"> да су</w:t>
      </w:r>
      <w:r w:rsidR="002E1B2F" w:rsidRPr="00C7181A">
        <w:rPr>
          <w:lang w:val="sr-Cyrl-RS"/>
        </w:rPr>
        <w:t xml:space="preserve"> оне </w:t>
      </w:r>
      <w:r w:rsidRPr="00C7181A">
        <w:rPr>
          <w:lang w:val="sr-Cyrl-RS"/>
        </w:rPr>
        <w:t>у</w:t>
      </w:r>
      <w:r w:rsidR="002E1B2F" w:rsidRPr="00C7181A">
        <w:rPr>
          <w:lang w:val="sr-Cyrl-RS"/>
        </w:rPr>
        <w:t xml:space="preserve"> том смислу </w:t>
      </w:r>
      <w:r w:rsidRPr="00C7181A">
        <w:rPr>
          <w:lang w:val="sr-Cyrl-RS"/>
        </w:rPr>
        <w:t xml:space="preserve">важни </w:t>
      </w:r>
      <w:r w:rsidR="002E1B2F" w:rsidRPr="00C7181A">
        <w:rPr>
          <w:lang w:val="sr-Cyrl-RS"/>
        </w:rPr>
        <w:t>актери у борби против дискриминације.</w:t>
      </w:r>
    </w:p>
    <w:p w:rsidR="004814CF" w:rsidRPr="00C7181A" w:rsidRDefault="004E1A80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C320F2" w:rsidRPr="00C7181A">
        <w:rPr>
          <w:lang w:val="sr-Cyrl-RS"/>
        </w:rPr>
        <w:t>Надаље,</w:t>
      </w:r>
      <w:r w:rsidRPr="00C7181A">
        <w:rPr>
          <w:lang w:val="sr-Cyrl-RS"/>
        </w:rPr>
        <w:t xml:space="preserve"> </w:t>
      </w:r>
      <w:r w:rsidR="00C320F2" w:rsidRPr="00C7181A">
        <w:rPr>
          <w:lang w:val="sr-Cyrl-RS"/>
        </w:rPr>
        <w:t>говорећи о основима за притужбе</w:t>
      </w:r>
      <w:r w:rsidRPr="00C7181A">
        <w:rPr>
          <w:lang w:val="sr-Cyrl-RS"/>
        </w:rPr>
        <w:t>,</w:t>
      </w:r>
      <w:r w:rsidR="00C320F2" w:rsidRPr="00C7181A">
        <w:rPr>
          <w:lang w:val="sr-Cyrl-RS"/>
        </w:rPr>
        <w:t xml:space="preserve"> </w:t>
      </w:r>
      <w:r w:rsidR="002B7F77" w:rsidRPr="00C7181A">
        <w:rPr>
          <w:lang w:val="sr-Cyrl-RS"/>
        </w:rPr>
        <w:t>као најчешће основе дискриминације навела је: на</w:t>
      </w:r>
      <w:r w:rsidR="005D62AC" w:rsidRPr="00C7181A">
        <w:rPr>
          <w:lang w:val="sr-Cyrl-RS"/>
        </w:rPr>
        <w:t>ционалн</w:t>
      </w:r>
      <w:r w:rsidR="002B7F77" w:rsidRPr="00C7181A">
        <w:rPr>
          <w:lang w:val="sr-Cyrl-RS"/>
        </w:rPr>
        <w:t>у</w:t>
      </w:r>
      <w:r w:rsidR="005D62AC" w:rsidRPr="00C7181A">
        <w:rPr>
          <w:lang w:val="sr-Cyrl-RS"/>
        </w:rPr>
        <w:t xml:space="preserve"> припадност, етничко порекло</w:t>
      </w:r>
      <w:r w:rsidR="005B30A2" w:rsidRPr="00C7181A">
        <w:rPr>
          <w:lang w:val="sr-Cyrl-RS"/>
        </w:rPr>
        <w:t>,</w:t>
      </w:r>
      <w:r w:rsidR="005D62AC" w:rsidRPr="00C7181A">
        <w:rPr>
          <w:lang w:val="sr-Cyrl-RS"/>
        </w:rPr>
        <w:t xml:space="preserve"> стар</w:t>
      </w:r>
      <w:r w:rsidR="005B30A2" w:rsidRPr="00C7181A">
        <w:rPr>
          <w:lang w:val="sr-Cyrl-RS"/>
        </w:rPr>
        <w:t xml:space="preserve">осно доба, инвалидитет, брачни и </w:t>
      </w:r>
      <w:r w:rsidR="005D62AC" w:rsidRPr="00C7181A">
        <w:rPr>
          <w:lang w:val="sr-Cyrl-RS"/>
        </w:rPr>
        <w:t xml:space="preserve">породични статус, пол, имовно стање. </w:t>
      </w:r>
      <w:r w:rsidR="007C30C8" w:rsidRPr="00C7181A">
        <w:rPr>
          <w:lang w:val="sr-Cyrl-RS"/>
        </w:rPr>
        <w:t>К</w:t>
      </w:r>
      <w:r w:rsidR="005D62AC" w:rsidRPr="00C7181A">
        <w:rPr>
          <w:lang w:val="sr-Cyrl-RS"/>
        </w:rPr>
        <w:t>ад</w:t>
      </w:r>
      <w:r w:rsidR="007C30C8" w:rsidRPr="00C7181A">
        <w:rPr>
          <w:lang w:val="sr-Cyrl-RS"/>
        </w:rPr>
        <w:t>а</w:t>
      </w:r>
      <w:r w:rsidR="005B30A2" w:rsidRPr="00C7181A">
        <w:rPr>
          <w:lang w:val="sr-Cyrl-RS"/>
        </w:rPr>
        <w:t xml:space="preserve"> је реч о томе на коју област</w:t>
      </w:r>
      <w:r w:rsidR="005D62AC" w:rsidRPr="00C7181A">
        <w:rPr>
          <w:lang w:val="sr-Cyrl-RS"/>
        </w:rPr>
        <w:t xml:space="preserve"> друштвеног живота се односе притужбе </w:t>
      </w:r>
      <w:r w:rsidR="007C30C8" w:rsidRPr="00C7181A">
        <w:rPr>
          <w:lang w:val="sr-Cyrl-RS"/>
        </w:rPr>
        <w:t xml:space="preserve">указала </w:t>
      </w:r>
      <w:r w:rsidR="005D62AC" w:rsidRPr="00C7181A">
        <w:rPr>
          <w:lang w:val="sr-Cyrl-RS"/>
        </w:rPr>
        <w:t xml:space="preserve">је </w:t>
      </w:r>
      <w:r w:rsidR="007C30C8" w:rsidRPr="00C7181A">
        <w:rPr>
          <w:lang w:val="sr-Cyrl-RS"/>
        </w:rPr>
        <w:t xml:space="preserve">да се </w:t>
      </w:r>
      <w:r w:rsidR="005D62AC" w:rsidRPr="00C7181A">
        <w:rPr>
          <w:lang w:val="sr-Cyrl-RS"/>
        </w:rPr>
        <w:t>најв</w:t>
      </w:r>
      <w:r w:rsidR="007C30C8" w:rsidRPr="00C7181A">
        <w:rPr>
          <w:lang w:val="sr-Cyrl-RS"/>
        </w:rPr>
        <w:t xml:space="preserve">ећи  број </w:t>
      </w:r>
      <w:r w:rsidR="005D62AC" w:rsidRPr="00C7181A">
        <w:rPr>
          <w:lang w:val="sr-Cyrl-RS"/>
        </w:rPr>
        <w:t xml:space="preserve"> притужби однос</w:t>
      </w:r>
      <w:r w:rsidR="007C30C8" w:rsidRPr="00C7181A">
        <w:rPr>
          <w:lang w:val="sr-Cyrl-RS"/>
        </w:rPr>
        <w:t>и</w:t>
      </w:r>
      <w:r w:rsidR="005D62AC" w:rsidRPr="00C7181A">
        <w:rPr>
          <w:lang w:val="sr-Cyrl-RS"/>
        </w:rPr>
        <w:t xml:space="preserve"> на дискриминацију у поступку запошљавања или на послу.</w:t>
      </w:r>
      <w:r w:rsidR="008C718E" w:rsidRPr="00C7181A">
        <w:rPr>
          <w:lang w:val="sr-Cyrl-RS"/>
        </w:rPr>
        <w:t xml:space="preserve"> </w:t>
      </w:r>
      <w:r w:rsidR="005B30A2" w:rsidRPr="00C7181A">
        <w:rPr>
          <w:lang w:val="sr-Cyrl-RS"/>
        </w:rPr>
        <w:t xml:space="preserve">Друга </w:t>
      </w:r>
      <w:r w:rsidR="00DF614D" w:rsidRPr="00C7181A">
        <w:rPr>
          <w:lang w:val="sr-Cyrl-RS"/>
        </w:rPr>
        <w:t>по реду област</w:t>
      </w:r>
      <w:r w:rsidR="005B30A2" w:rsidRPr="00C7181A">
        <w:rPr>
          <w:lang w:val="sr-Cyrl-RS"/>
        </w:rPr>
        <w:t xml:space="preserve"> се односи на </w:t>
      </w:r>
      <w:r w:rsidR="00DF614D" w:rsidRPr="00C7181A">
        <w:rPr>
          <w:lang w:val="sr-Cyrl-RS"/>
        </w:rPr>
        <w:t>пост</w:t>
      </w:r>
      <w:r w:rsidR="008C718E" w:rsidRPr="00C7181A">
        <w:rPr>
          <w:lang w:val="sr-Cyrl-RS"/>
        </w:rPr>
        <w:t xml:space="preserve">упак пред органима јавне власти, где </w:t>
      </w:r>
      <w:r w:rsidR="00DF614D" w:rsidRPr="00C7181A">
        <w:rPr>
          <w:lang w:val="sr-Cyrl-RS"/>
        </w:rPr>
        <w:t xml:space="preserve">органи јавне власти </w:t>
      </w:r>
      <w:r w:rsidR="008C718E" w:rsidRPr="00C7181A">
        <w:rPr>
          <w:lang w:val="sr-Cyrl-RS"/>
        </w:rPr>
        <w:lastRenderedPageBreak/>
        <w:t>приликом спровођења</w:t>
      </w:r>
      <w:r w:rsidR="00DF614D" w:rsidRPr="00C7181A">
        <w:rPr>
          <w:lang w:val="sr-Cyrl-RS"/>
        </w:rPr>
        <w:t xml:space="preserve"> поступак</w:t>
      </w:r>
      <w:r w:rsidR="008C718E" w:rsidRPr="00C7181A">
        <w:rPr>
          <w:lang w:val="sr-Cyrl-RS"/>
        </w:rPr>
        <w:t>а</w:t>
      </w:r>
      <w:r w:rsidR="00DF614D" w:rsidRPr="00C7181A">
        <w:rPr>
          <w:lang w:val="sr-Cyrl-RS"/>
        </w:rPr>
        <w:t xml:space="preserve"> </w:t>
      </w:r>
      <w:r w:rsidR="008C718E" w:rsidRPr="00C7181A">
        <w:rPr>
          <w:lang w:val="sr-Cyrl-RS"/>
        </w:rPr>
        <w:t xml:space="preserve">врше дискриминацију, </w:t>
      </w:r>
      <w:r w:rsidR="005B30A2" w:rsidRPr="00C7181A">
        <w:rPr>
          <w:lang w:val="sr-Cyrl-RS"/>
        </w:rPr>
        <w:t xml:space="preserve">при чему је карактеристично то да они </w:t>
      </w:r>
      <w:r w:rsidR="00DF614D" w:rsidRPr="00C7181A">
        <w:rPr>
          <w:lang w:val="sr-Cyrl-RS"/>
        </w:rPr>
        <w:t>уопште немају намеру да дискриминишу</w:t>
      </w:r>
      <w:r w:rsidR="005B30A2" w:rsidRPr="00C7181A">
        <w:rPr>
          <w:lang w:val="sr-Cyrl-RS"/>
        </w:rPr>
        <w:t xml:space="preserve">, већ се ради углавном о непознавању </w:t>
      </w:r>
      <w:r w:rsidR="00DF614D" w:rsidRPr="00C7181A">
        <w:rPr>
          <w:lang w:val="sr-Cyrl-RS"/>
        </w:rPr>
        <w:t xml:space="preserve"> </w:t>
      </w:r>
      <w:r w:rsidR="005B30A2" w:rsidRPr="00C7181A">
        <w:rPr>
          <w:lang w:val="sr-Cyrl-RS"/>
        </w:rPr>
        <w:t>антидискриминационих</w:t>
      </w:r>
      <w:r w:rsidR="004814CF" w:rsidRPr="00C7181A">
        <w:rPr>
          <w:lang w:val="sr-Cyrl-RS"/>
        </w:rPr>
        <w:t xml:space="preserve"> пропис</w:t>
      </w:r>
      <w:r w:rsidR="005B30A2" w:rsidRPr="00C7181A">
        <w:rPr>
          <w:lang w:val="sr-Cyrl-RS"/>
        </w:rPr>
        <w:t xml:space="preserve">а. У циљу спречавања ове појаве, </w:t>
      </w:r>
      <w:r w:rsidR="004814CF" w:rsidRPr="00C7181A">
        <w:rPr>
          <w:lang w:val="sr-Cyrl-RS"/>
        </w:rPr>
        <w:t xml:space="preserve">током 2013. </w:t>
      </w:r>
      <w:r w:rsidR="005B30A2" w:rsidRPr="00C7181A">
        <w:rPr>
          <w:lang w:val="sr-Cyrl-RS"/>
        </w:rPr>
        <w:t xml:space="preserve">године </w:t>
      </w:r>
      <w:r w:rsidR="00A24337" w:rsidRPr="00C7181A">
        <w:rPr>
          <w:lang w:val="sr-Cyrl-RS"/>
        </w:rPr>
        <w:t>у оквиру ИПА</w:t>
      </w:r>
      <w:r w:rsidR="004814CF" w:rsidRPr="00C7181A">
        <w:rPr>
          <w:lang w:val="sr-Cyrl-RS"/>
        </w:rPr>
        <w:t xml:space="preserve"> </w:t>
      </w:r>
      <w:r w:rsidR="00A24337" w:rsidRPr="00C7181A">
        <w:rPr>
          <w:lang w:val="sr-Cyrl-RS"/>
        </w:rPr>
        <w:t>пројекта обуч</w:t>
      </w:r>
      <w:r w:rsidR="004814CF" w:rsidRPr="00C7181A">
        <w:rPr>
          <w:lang w:val="sr-Cyrl-RS"/>
        </w:rPr>
        <w:t>ено</w:t>
      </w:r>
      <w:r w:rsidR="00A24337" w:rsidRPr="00C7181A">
        <w:rPr>
          <w:lang w:val="sr-Cyrl-RS"/>
        </w:rPr>
        <w:t xml:space="preserve"> </w:t>
      </w:r>
      <w:r w:rsidR="005B30A2" w:rsidRPr="00C7181A">
        <w:rPr>
          <w:lang w:val="sr-Cyrl-RS"/>
        </w:rPr>
        <w:t xml:space="preserve">је </w:t>
      </w:r>
      <w:r w:rsidR="00A24337" w:rsidRPr="00C7181A">
        <w:rPr>
          <w:lang w:val="sr-Cyrl-RS"/>
        </w:rPr>
        <w:t>22</w:t>
      </w:r>
      <w:r w:rsidR="005B30A2" w:rsidRPr="00C7181A">
        <w:rPr>
          <w:lang w:val="sr-Cyrl-RS"/>
        </w:rPr>
        <w:t xml:space="preserve"> људи из 11 општина</w:t>
      </w:r>
      <w:r w:rsidR="00A24337" w:rsidRPr="00C7181A">
        <w:rPr>
          <w:lang w:val="sr-Cyrl-RS"/>
        </w:rPr>
        <w:t xml:space="preserve">. </w:t>
      </w:r>
    </w:p>
    <w:p w:rsidR="00633DAD" w:rsidRPr="00C7181A" w:rsidRDefault="005B30A2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6005EE" w:rsidRPr="00C7181A">
        <w:rPr>
          <w:lang w:val="sr-Cyrl-RS"/>
        </w:rPr>
        <w:t>У наставку</w:t>
      </w:r>
      <w:r w:rsidR="00D04D70" w:rsidRPr="00C7181A">
        <w:rPr>
          <w:lang w:val="sr-Cyrl-RS"/>
        </w:rPr>
        <w:t xml:space="preserve"> излагањ</w:t>
      </w:r>
      <w:r w:rsidR="006005EE" w:rsidRPr="00C7181A">
        <w:rPr>
          <w:lang w:val="sr-Cyrl-RS"/>
        </w:rPr>
        <w:t>а</w:t>
      </w:r>
      <w:r w:rsidR="00D04D70" w:rsidRPr="00C7181A">
        <w:rPr>
          <w:lang w:val="sr-Cyrl-RS"/>
        </w:rPr>
        <w:t xml:space="preserve"> навела је да је институција </w:t>
      </w:r>
      <w:r w:rsidR="00A24337" w:rsidRPr="00C7181A">
        <w:rPr>
          <w:lang w:val="sr-Cyrl-RS"/>
        </w:rPr>
        <w:t>П</w:t>
      </w:r>
      <w:r w:rsidR="00D04D70" w:rsidRPr="00C7181A">
        <w:rPr>
          <w:lang w:val="sr-Cyrl-RS"/>
        </w:rPr>
        <w:t xml:space="preserve">овереника за заштиту равноправности </w:t>
      </w:r>
      <w:r w:rsidR="00A24337" w:rsidRPr="00C7181A">
        <w:rPr>
          <w:lang w:val="sr-Cyrl-RS"/>
        </w:rPr>
        <w:t>спровел</w:t>
      </w:r>
      <w:r w:rsidR="00D04D70" w:rsidRPr="00C7181A">
        <w:rPr>
          <w:lang w:val="sr-Cyrl-RS"/>
        </w:rPr>
        <w:t>а</w:t>
      </w:r>
      <w:r w:rsidR="00A24337" w:rsidRPr="00C7181A">
        <w:rPr>
          <w:lang w:val="sr-Cyrl-RS"/>
        </w:rPr>
        <w:t xml:space="preserve"> два истра</w:t>
      </w:r>
      <w:r w:rsidR="00D04D70" w:rsidRPr="00C7181A">
        <w:rPr>
          <w:lang w:val="sr-Cyrl-RS"/>
        </w:rPr>
        <w:t>живања, да је од тога</w:t>
      </w:r>
      <w:r w:rsidR="00A24337" w:rsidRPr="00C7181A">
        <w:rPr>
          <w:lang w:val="sr-Cyrl-RS"/>
        </w:rPr>
        <w:t xml:space="preserve"> </w:t>
      </w:r>
      <w:r w:rsidR="00D04D70" w:rsidRPr="00C7181A">
        <w:rPr>
          <w:lang w:val="sr-Cyrl-RS"/>
        </w:rPr>
        <w:t>ј</w:t>
      </w:r>
      <w:r w:rsidR="00A24337" w:rsidRPr="00C7181A">
        <w:rPr>
          <w:lang w:val="sr-Cyrl-RS"/>
        </w:rPr>
        <w:t>едно истраживање јавног мњења</w:t>
      </w:r>
      <w:r w:rsidR="00D04D70" w:rsidRPr="00C7181A">
        <w:rPr>
          <w:lang w:val="sr-Cyrl-RS"/>
        </w:rPr>
        <w:t xml:space="preserve"> о томе како </w:t>
      </w:r>
      <w:r w:rsidR="00A24337" w:rsidRPr="00C7181A">
        <w:rPr>
          <w:lang w:val="sr-Cyrl-RS"/>
        </w:rPr>
        <w:t xml:space="preserve"> грађани/ке мисле, како они перципирају дискриминацију, какви су њихови ставови, колико постоји потенцијал да се дискриминише, које су групе потенцијално </w:t>
      </w:r>
      <w:r w:rsidRPr="00C7181A">
        <w:rPr>
          <w:lang w:val="sr-Cyrl-RS"/>
        </w:rPr>
        <w:t>најизложеније</w:t>
      </w:r>
      <w:r w:rsidR="00633DAD" w:rsidRPr="00C7181A">
        <w:rPr>
          <w:lang w:val="sr-Cyrl-RS"/>
        </w:rPr>
        <w:t xml:space="preserve"> ризику да буду дискриминисане.</w:t>
      </w:r>
      <w:r w:rsidRPr="00C7181A">
        <w:rPr>
          <w:lang w:val="sr-Cyrl-RS"/>
        </w:rPr>
        <w:t xml:space="preserve"> </w:t>
      </w:r>
      <w:r w:rsidR="0079730C" w:rsidRPr="00C7181A">
        <w:rPr>
          <w:lang w:val="sr-Cyrl-RS"/>
        </w:rPr>
        <w:t>Друго истраживање односило се на</w:t>
      </w:r>
      <w:r w:rsidR="00BB4BAB" w:rsidRPr="00C7181A">
        <w:rPr>
          <w:lang w:val="sr-Cyrl-RS"/>
        </w:rPr>
        <w:t xml:space="preserve"> органе јавне власти о томе какви су ставови припадника/ца органа јавне власти</w:t>
      </w:r>
      <w:r w:rsidR="00A4166C" w:rsidRPr="00C7181A">
        <w:rPr>
          <w:lang w:val="sr-Cyrl-RS"/>
        </w:rPr>
        <w:t xml:space="preserve"> </w:t>
      </w:r>
      <w:r w:rsidR="00BB4BAB" w:rsidRPr="00C7181A">
        <w:rPr>
          <w:lang w:val="sr-Cyrl-RS"/>
        </w:rPr>
        <w:t xml:space="preserve">на свим нивоима, од републичког до општинског, </w:t>
      </w:r>
      <w:r w:rsidR="00A4166C" w:rsidRPr="00C7181A">
        <w:rPr>
          <w:lang w:val="sr-Cyrl-RS"/>
        </w:rPr>
        <w:t xml:space="preserve"> осим </w:t>
      </w:r>
      <w:r w:rsidRPr="00C7181A">
        <w:rPr>
          <w:lang w:val="sr-Cyrl-RS"/>
        </w:rPr>
        <w:t>судова</w:t>
      </w:r>
      <w:r w:rsidR="00BB4BAB" w:rsidRPr="00C7181A">
        <w:rPr>
          <w:lang w:val="sr-Cyrl-RS"/>
        </w:rPr>
        <w:t xml:space="preserve"> и правосуђа</w:t>
      </w:r>
      <w:r w:rsidR="00A4166C" w:rsidRPr="00C7181A">
        <w:rPr>
          <w:lang w:val="sr-Cyrl-RS"/>
        </w:rPr>
        <w:t>,</w:t>
      </w:r>
      <w:r w:rsidR="00BB4BAB" w:rsidRPr="00C7181A">
        <w:rPr>
          <w:lang w:val="sr-Cyrl-RS"/>
        </w:rPr>
        <w:t xml:space="preserve"> </w:t>
      </w:r>
      <w:r w:rsidR="00A4166C" w:rsidRPr="00C7181A">
        <w:rPr>
          <w:lang w:val="sr-Cyrl-RS"/>
        </w:rPr>
        <w:t xml:space="preserve">о </w:t>
      </w:r>
      <w:r w:rsidR="00BB4BAB" w:rsidRPr="00C7181A">
        <w:rPr>
          <w:lang w:val="sr-Cyrl-RS"/>
        </w:rPr>
        <w:t xml:space="preserve"> позна</w:t>
      </w:r>
      <w:r w:rsidR="00A4166C" w:rsidRPr="00C7181A">
        <w:rPr>
          <w:lang w:val="sr-Cyrl-RS"/>
        </w:rPr>
        <w:t>вању</w:t>
      </w:r>
      <w:r w:rsidR="00BB4BAB" w:rsidRPr="00C7181A">
        <w:rPr>
          <w:lang w:val="sr-Cyrl-RS"/>
        </w:rPr>
        <w:t xml:space="preserve"> антидискриминацион</w:t>
      </w:r>
      <w:r w:rsidR="00A4166C" w:rsidRPr="00C7181A">
        <w:rPr>
          <w:lang w:val="sr-Cyrl-RS"/>
        </w:rPr>
        <w:t>их</w:t>
      </w:r>
      <w:r w:rsidR="00BB4BAB" w:rsidRPr="00C7181A">
        <w:rPr>
          <w:lang w:val="sr-Cyrl-RS"/>
        </w:rPr>
        <w:t xml:space="preserve"> пропис</w:t>
      </w:r>
      <w:r w:rsidR="00A4166C" w:rsidRPr="00C7181A">
        <w:rPr>
          <w:lang w:val="sr-Cyrl-RS"/>
        </w:rPr>
        <w:t>а.</w:t>
      </w:r>
      <w:r w:rsidR="00633DAD" w:rsidRPr="00C7181A">
        <w:rPr>
          <w:lang w:val="sr-Cyrl-RS"/>
        </w:rPr>
        <w:t xml:space="preserve"> У наставку излагања  изнела је податке до којих су дошли путем ових истраживања.</w:t>
      </w:r>
    </w:p>
    <w:p w:rsidR="005B30A2" w:rsidRPr="00C7181A" w:rsidRDefault="005B30A2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087E1E" w:rsidRPr="00C7181A">
        <w:rPr>
          <w:lang w:val="sr-Cyrl-RS"/>
        </w:rPr>
        <w:t xml:space="preserve">Истакла је да је </w:t>
      </w:r>
      <w:r w:rsidR="00E4536F" w:rsidRPr="00C7181A">
        <w:rPr>
          <w:lang w:val="sr-Cyrl-RS"/>
        </w:rPr>
        <w:t xml:space="preserve"> на основу </w:t>
      </w:r>
      <w:r w:rsidR="00087E1E" w:rsidRPr="00C7181A">
        <w:rPr>
          <w:lang w:val="sr-Cyrl-RS"/>
        </w:rPr>
        <w:t xml:space="preserve">свих </w:t>
      </w:r>
      <w:r w:rsidR="006741A9" w:rsidRPr="00C7181A">
        <w:rPr>
          <w:lang w:val="sr-Cyrl-RS"/>
        </w:rPr>
        <w:t>увид</w:t>
      </w:r>
      <w:r w:rsidR="00087E1E" w:rsidRPr="00C7181A">
        <w:rPr>
          <w:lang w:val="sr-Cyrl-RS"/>
        </w:rPr>
        <w:t>а</w:t>
      </w:r>
      <w:r w:rsidR="006741A9" w:rsidRPr="00C7181A">
        <w:rPr>
          <w:lang w:val="sr-Cyrl-RS"/>
        </w:rPr>
        <w:t xml:space="preserve"> остварени</w:t>
      </w:r>
      <w:r w:rsidR="00087E1E" w:rsidRPr="00C7181A">
        <w:rPr>
          <w:lang w:val="sr-Cyrl-RS"/>
        </w:rPr>
        <w:t>х</w:t>
      </w:r>
      <w:r w:rsidR="006741A9" w:rsidRPr="00C7181A">
        <w:rPr>
          <w:lang w:val="sr-Cyrl-RS"/>
        </w:rPr>
        <w:t xml:space="preserve"> у протекл</w:t>
      </w:r>
      <w:r w:rsidR="00087E1E" w:rsidRPr="00C7181A">
        <w:rPr>
          <w:lang w:val="sr-Cyrl-RS"/>
        </w:rPr>
        <w:t>ој</w:t>
      </w:r>
      <w:r w:rsidR="006741A9" w:rsidRPr="00C7181A">
        <w:rPr>
          <w:lang w:val="sr-Cyrl-RS"/>
        </w:rPr>
        <w:t xml:space="preserve"> годин</w:t>
      </w:r>
      <w:r w:rsidR="00087E1E" w:rsidRPr="00C7181A">
        <w:rPr>
          <w:lang w:val="sr-Cyrl-RS"/>
        </w:rPr>
        <w:t>и Повереник за равноправност</w:t>
      </w:r>
      <w:r w:rsidR="006741A9" w:rsidRPr="00C7181A">
        <w:rPr>
          <w:lang w:val="sr-Cyrl-RS"/>
        </w:rPr>
        <w:t xml:space="preserve"> да</w:t>
      </w:r>
      <w:r w:rsidR="00087E1E" w:rsidRPr="00C7181A">
        <w:rPr>
          <w:lang w:val="sr-Cyrl-RS"/>
        </w:rPr>
        <w:t>о</w:t>
      </w:r>
      <w:r w:rsidR="006741A9" w:rsidRPr="00C7181A">
        <w:rPr>
          <w:lang w:val="sr-Cyrl-RS"/>
        </w:rPr>
        <w:t xml:space="preserve"> </w:t>
      </w:r>
      <w:r w:rsidR="00087E1E" w:rsidRPr="00C7181A">
        <w:rPr>
          <w:lang w:val="sr-Cyrl-RS"/>
        </w:rPr>
        <w:t xml:space="preserve">20 </w:t>
      </w:r>
      <w:r w:rsidR="006741A9" w:rsidRPr="00C7181A">
        <w:rPr>
          <w:lang w:val="sr-Cyrl-RS"/>
        </w:rPr>
        <w:t>препорук</w:t>
      </w:r>
      <w:r w:rsidR="00087E1E" w:rsidRPr="00C7181A">
        <w:rPr>
          <w:lang w:val="sr-Cyrl-RS"/>
        </w:rPr>
        <w:t>а</w:t>
      </w:r>
      <w:r w:rsidR="001110F9" w:rsidRPr="00C7181A">
        <w:t>,</w:t>
      </w:r>
      <w:r w:rsidR="001110F9" w:rsidRPr="00C7181A">
        <w:rPr>
          <w:lang w:val="sr-Cyrl-CS"/>
        </w:rPr>
        <w:t xml:space="preserve"> од којих су н</w:t>
      </w:r>
      <w:r w:rsidR="006741A9" w:rsidRPr="00C7181A">
        <w:rPr>
          <w:lang w:val="sr-Cyrl-RS"/>
        </w:rPr>
        <w:t>еке понов</w:t>
      </w:r>
      <w:r w:rsidR="001110F9" w:rsidRPr="00C7181A">
        <w:rPr>
          <w:lang w:val="sr-Cyrl-RS"/>
        </w:rPr>
        <w:t xml:space="preserve">љене </w:t>
      </w:r>
      <w:r w:rsidRPr="00C7181A">
        <w:rPr>
          <w:lang w:val="sr-Cyrl-RS"/>
        </w:rPr>
        <w:t>из претходне године</w:t>
      </w:r>
      <w:r w:rsidR="00E4210C" w:rsidRPr="00C7181A">
        <w:rPr>
          <w:lang w:val="sr-Cyrl-RS"/>
        </w:rPr>
        <w:t>.</w:t>
      </w:r>
      <w:r w:rsidR="00EB67D6" w:rsidRPr="00C7181A">
        <w:rPr>
          <w:lang w:val="sr-Cyrl-RS"/>
        </w:rPr>
        <w:t xml:space="preserve"> </w:t>
      </w:r>
      <w:r w:rsidR="00023868" w:rsidRPr="00C7181A">
        <w:rPr>
          <w:lang w:val="sr-Cyrl-RS"/>
        </w:rPr>
        <w:t>Подсе</w:t>
      </w:r>
      <w:r w:rsidRPr="00C7181A">
        <w:rPr>
          <w:lang w:val="sr-Cyrl-RS"/>
        </w:rPr>
        <w:t>тила је</w:t>
      </w:r>
      <w:r w:rsidR="00E4210C" w:rsidRPr="00C7181A">
        <w:rPr>
          <w:lang w:val="sr-Cyrl-RS"/>
        </w:rPr>
        <w:t xml:space="preserve"> да неким</w:t>
      </w:r>
      <w:r w:rsidR="00023868" w:rsidRPr="00C7181A">
        <w:rPr>
          <w:lang w:val="sr-Cyrl-RS"/>
        </w:rPr>
        <w:t xml:space="preserve"> стратешки</w:t>
      </w:r>
      <w:r w:rsidR="00E4210C" w:rsidRPr="00C7181A">
        <w:rPr>
          <w:lang w:val="sr-Cyrl-RS"/>
        </w:rPr>
        <w:t>м</w:t>
      </w:r>
      <w:r w:rsidR="00023868" w:rsidRPr="00C7181A">
        <w:rPr>
          <w:lang w:val="sr-Cyrl-RS"/>
        </w:rPr>
        <w:t xml:space="preserve"> докумен</w:t>
      </w:r>
      <w:r w:rsidR="00E4210C" w:rsidRPr="00C7181A">
        <w:rPr>
          <w:lang w:val="sr-Cyrl-RS"/>
        </w:rPr>
        <w:t>тима</w:t>
      </w:r>
      <w:r w:rsidR="00023868" w:rsidRPr="00C7181A">
        <w:rPr>
          <w:lang w:val="sr-Cyrl-RS"/>
        </w:rPr>
        <w:t xml:space="preserve"> </w:t>
      </w:r>
      <w:r w:rsidR="00F60C87">
        <w:rPr>
          <w:lang w:val="sr-Cyrl-RS"/>
        </w:rPr>
        <w:t>као што су:</w:t>
      </w:r>
      <w:r w:rsidRPr="00C7181A">
        <w:rPr>
          <w:lang w:val="sr-Cyrl-RS"/>
        </w:rPr>
        <w:t xml:space="preserve"> Н</w:t>
      </w:r>
      <w:r w:rsidR="00023868" w:rsidRPr="00C7181A">
        <w:rPr>
          <w:lang w:val="sr-Cyrl-RS"/>
        </w:rPr>
        <w:t xml:space="preserve">ационални план акције за децу, </w:t>
      </w:r>
      <w:r w:rsidRPr="00C7181A">
        <w:rPr>
          <w:lang w:val="sr-Cyrl-RS"/>
        </w:rPr>
        <w:t>С</w:t>
      </w:r>
      <w:r w:rsidR="00023868" w:rsidRPr="00C7181A">
        <w:rPr>
          <w:lang w:val="sr-Cyrl-RS"/>
        </w:rPr>
        <w:t xml:space="preserve">тратегија за унапређење положаја жена, </w:t>
      </w:r>
      <w:r w:rsidRPr="00C7181A">
        <w:rPr>
          <w:lang w:val="sr-Cyrl-RS"/>
        </w:rPr>
        <w:t>Стратегија о старима</w:t>
      </w:r>
      <w:r w:rsidR="00023868" w:rsidRPr="00C7181A">
        <w:rPr>
          <w:lang w:val="sr-Cyrl-RS"/>
        </w:rPr>
        <w:t>,</w:t>
      </w:r>
      <w:r w:rsidR="00E4210C" w:rsidRPr="00C7181A">
        <w:rPr>
          <w:lang w:val="sr-Cyrl-RS"/>
        </w:rPr>
        <w:t xml:space="preserve"> истиче  важење</w:t>
      </w:r>
      <w:r w:rsidRPr="00C7181A">
        <w:rPr>
          <w:lang w:val="sr-Cyrl-RS"/>
        </w:rPr>
        <w:t xml:space="preserve"> 2015. године, </w:t>
      </w:r>
      <w:r w:rsidR="00E4210C" w:rsidRPr="00C7181A">
        <w:rPr>
          <w:lang w:val="sr-Cyrl-RS"/>
        </w:rPr>
        <w:t xml:space="preserve"> те да је потребно да се</w:t>
      </w:r>
      <w:r w:rsidR="002F594F" w:rsidRPr="00C7181A">
        <w:rPr>
          <w:lang w:val="sr-Cyrl-RS"/>
        </w:rPr>
        <w:t xml:space="preserve"> благовремено започне са њиховом припремом</w:t>
      </w:r>
      <w:r w:rsidRPr="00C7181A">
        <w:rPr>
          <w:lang w:val="sr-Cyrl-RS"/>
        </w:rPr>
        <w:t xml:space="preserve"> за наредни период</w:t>
      </w:r>
      <w:r w:rsidR="002F594F" w:rsidRPr="00C7181A">
        <w:rPr>
          <w:lang w:val="sr-Cyrl-RS"/>
        </w:rPr>
        <w:t>.</w:t>
      </w:r>
      <w:r w:rsidR="007522F3" w:rsidRPr="00C7181A">
        <w:rPr>
          <w:lang w:val="sr-Cyrl-RS"/>
        </w:rPr>
        <w:t xml:space="preserve"> </w:t>
      </w:r>
    </w:p>
    <w:p w:rsidR="00A01773" w:rsidRPr="00C7181A" w:rsidRDefault="005B30A2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A01773" w:rsidRPr="00C7181A">
        <w:rPr>
          <w:lang w:val="sr-Cyrl-RS"/>
        </w:rPr>
        <w:t>Током излагања указала је на важност е</w:t>
      </w:r>
      <w:r w:rsidR="002F594F" w:rsidRPr="00C7181A">
        <w:rPr>
          <w:lang w:val="sr-Cyrl-RS"/>
        </w:rPr>
        <w:t>дукациј</w:t>
      </w:r>
      <w:r w:rsidR="00A01773" w:rsidRPr="00C7181A">
        <w:rPr>
          <w:lang w:val="sr-Cyrl-RS"/>
        </w:rPr>
        <w:t>е</w:t>
      </w:r>
      <w:r w:rsidR="002F594F" w:rsidRPr="00C7181A">
        <w:rPr>
          <w:lang w:val="sr-Cyrl-RS"/>
        </w:rPr>
        <w:t xml:space="preserve"> запослених у правосуђу, у органима јавне власти, </w:t>
      </w:r>
      <w:r w:rsidR="00A01773" w:rsidRPr="00C7181A">
        <w:rPr>
          <w:lang w:val="sr-Cyrl-RS"/>
        </w:rPr>
        <w:t>како у</w:t>
      </w:r>
      <w:r w:rsidR="002F594F" w:rsidRPr="00C7181A">
        <w:rPr>
          <w:lang w:val="sr-Cyrl-RS"/>
        </w:rPr>
        <w:t xml:space="preserve"> државним органима </w:t>
      </w:r>
      <w:r w:rsidR="00A01773" w:rsidRPr="00C7181A">
        <w:rPr>
          <w:lang w:val="sr-Cyrl-RS"/>
        </w:rPr>
        <w:t xml:space="preserve">тако </w:t>
      </w:r>
      <w:r w:rsidR="002F594F" w:rsidRPr="00C7181A">
        <w:rPr>
          <w:lang w:val="sr-Cyrl-RS"/>
        </w:rPr>
        <w:t xml:space="preserve">и </w:t>
      </w:r>
      <w:r w:rsidR="00A01773" w:rsidRPr="00C7181A">
        <w:rPr>
          <w:lang w:val="sr-Cyrl-RS"/>
        </w:rPr>
        <w:t xml:space="preserve">у </w:t>
      </w:r>
      <w:r w:rsidR="002F594F" w:rsidRPr="00C7181A">
        <w:rPr>
          <w:lang w:val="sr-Cyrl-RS"/>
        </w:rPr>
        <w:t>органима локалне самоуправе</w:t>
      </w:r>
      <w:r w:rsidR="00A01773" w:rsidRPr="00C7181A">
        <w:rPr>
          <w:lang w:val="sr-Cyrl-RS"/>
        </w:rPr>
        <w:t xml:space="preserve"> тј. свима који ће се бавити питањима сузбијања дискриминације.</w:t>
      </w:r>
    </w:p>
    <w:p w:rsidR="0029353B" w:rsidRPr="00C7181A" w:rsidRDefault="00A01773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 xml:space="preserve">По питању </w:t>
      </w:r>
      <w:r w:rsidR="0029353B" w:rsidRPr="00C7181A">
        <w:rPr>
          <w:lang w:val="sr-Cyrl-RS"/>
        </w:rPr>
        <w:t>Препорук</w:t>
      </w:r>
      <w:r w:rsidRPr="00C7181A">
        <w:rPr>
          <w:lang w:val="sr-Cyrl-RS"/>
        </w:rPr>
        <w:t>а</w:t>
      </w:r>
      <w:r w:rsidR="0029353B" w:rsidRPr="00C7181A">
        <w:rPr>
          <w:lang w:val="sr-Cyrl-RS"/>
        </w:rPr>
        <w:t xml:space="preserve"> за унапређење родне равноправности </w:t>
      </w:r>
      <w:r w:rsidRPr="00C7181A">
        <w:rPr>
          <w:lang w:val="sr-Cyrl-RS"/>
        </w:rPr>
        <w:t>које су садржане у извештају,</w:t>
      </w:r>
      <w:r w:rsidR="00F60C87">
        <w:rPr>
          <w:lang w:val="sr-Cyrl-RS"/>
        </w:rPr>
        <w:t xml:space="preserve"> </w:t>
      </w:r>
      <w:r w:rsidR="00A5681A" w:rsidRPr="00C7181A">
        <w:rPr>
          <w:lang w:val="sr-Cyrl-RS"/>
        </w:rPr>
        <w:t>изразила је наду</w:t>
      </w:r>
      <w:r w:rsidR="0029353B" w:rsidRPr="00C7181A">
        <w:rPr>
          <w:lang w:val="sr-Cyrl-RS"/>
        </w:rPr>
        <w:t xml:space="preserve"> да</w:t>
      </w:r>
      <w:r w:rsidR="00A5681A" w:rsidRPr="00C7181A">
        <w:rPr>
          <w:lang w:val="sr-Cyrl-RS"/>
        </w:rPr>
        <w:t>,</w:t>
      </w:r>
      <w:r w:rsidR="00F60C87">
        <w:rPr>
          <w:lang w:val="sr-Cyrl-RS"/>
        </w:rPr>
        <w:t xml:space="preserve"> ако се буду имплементирале</w:t>
      </w:r>
      <w:r w:rsidR="00A5681A" w:rsidRPr="00C7181A">
        <w:rPr>
          <w:lang w:val="sr-Cyrl-RS"/>
        </w:rPr>
        <w:t>,</w:t>
      </w:r>
      <w:r w:rsidR="00F60C87">
        <w:rPr>
          <w:lang w:val="sr-Cyrl-RS"/>
        </w:rPr>
        <w:t xml:space="preserve"> </w:t>
      </w:r>
      <w:r w:rsidR="0029353B" w:rsidRPr="00C7181A">
        <w:rPr>
          <w:lang w:val="sr-Cyrl-RS"/>
        </w:rPr>
        <w:t xml:space="preserve">могу да одреде још једно мало веће убрзање у овом процесу који је поприлично добар </w:t>
      </w:r>
      <w:r w:rsidR="00A5681A" w:rsidRPr="00C7181A">
        <w:rPr>
          <w:lang w:val="sr-Cyrl-RS"/>
        </w:rPr>
        <w:t>.</w:t>
      </w:r>
      <w:r w:rsidR="0029353B" w:rsidRPr="00C7181A">
        <w:rPr>
          <w:lang w:val="sr-Cyrl-RS"/>
        </w:rPr>
        <w:t xml:space="preserve"> </w:t>
      </w:r>
    </w:p>
    <w:p w:rsidR="003234DC" w:rsidRPr="00C7181A" w:rsidRDefault="005B30A2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1E70E8" w:rsidRPr="00C7181A">
        <w:rPr>
          <w:lang w:val="sr-Cyrl-RS"/>
        </w:rPr>
        <w:t xml:space="preserve">На крају излагања изнела је </w:t>
      </w:r>
      <w:r w:rsidR="005D5ECF" w:rsidRPr="00C7181A">
        <w:rPr>
          <w:lang w:val="sr-Cyrl-RS"/>
        </w:rPr>
        <w:t xml:space="preserve">да пред институцијом Повереника предстоји </w:t>
      </w:r>
      <w:r w:rsidR="00831DCB" w:rsidRPr="00C7181A">
        <w:rPr>
          <w:lang w:val="sr-Cyrl-RS"/>
        </w:rPr>
        <w:t xml:space="preserve"> интезивирање проактивног деловања на подизању свести и превенцији дискриминације,  шир</w:t>
      </w:r>
      <w:r w:rsidR="005D5ECF" w:rsidRPr="00C7181A">
        <w:rPr>
          <w:lang w:val="sr-Cyrl-RS"/>
        </w:rPr>
        <w:t>ење</w:t>
      </w:r>
      <w:r w:rsidR="003234DC" w:rsidRPr="00C7181A">
        <w:rPr>
          <w:lang w:val="sr-Cyrl-RS"/>
        </w:rPr>
        <w:t xml:space="preserve"> знања</w:t>
      </w:r>
      <w:r w:rsidR="00831DCB" w:rsidRPr="00C7181A">
        <w:rPr>
          <w:lang w:val="sr-Cyrl-RS"/>
        </w:rPr>
        <w:t xml:space="preserve"> о антидискриминационим прописима, повећа</w:t>
      </w:r>
      <w:r w:rsidR="005D5ECF" w:rsidRPr="00C7181A">
        <w:rPr>
          <w:lang w:val="sr-Cyrl-RS"/>
        </w:rPr>
        <w:t>ње</w:t>
      </w:r>
      <w:r w:rsidR="00831DCB" w:rsidRPr="00C7181A">
        <w:rPr>
          <w:lang w:val="sr-Cyrl-RS"/>
        </w:rPr>
        <w:t xml:space="preserve"> видљивост</w:t>
      </w:r>
      <w:r w:rsidR="005D5ECF" w:rsidRPr="00C7181A">
        <w:rPr>
          <w:lang w:val="sr-Cyrl-RS"/>
        </w:rPr>
        <w:t>и</w:t>
      </w:r>
      <w:r w:rsidR="00831DCB" w:rsidRPr="00C7181A">
        <w:rPr>
          <w:lang w:val="sr-Cyrl-RS"/>
        </w:rPr>
        <w:t xml:space="preserve"> институција, повећа</w:t>
      </w:r>
      <w:r w:rsidR="005D5ECF" w:rsidRPr="00C7181A">
        <w:rPr>
          <w:lang w:val="sr-Cyrl-RS"/>
        </w:rPr>
        <w:t>ње</w:t>
      </w:r>
      <w:r w:rsidR="00831DCB" w:rsidRPr="00C7181A">
        <w:rPr>
          <w:lang w:val="sr-Cyrl-RS"/>
        </w:rPr>
        <w:t xml:space="preserve"> доступност</w:t>
      </w:r>
      <w:r w:rsidR="005D5ECF" w:rsidRPr="00C7181A">
        <w:rPr>
          <w:lang w:val="sr-Cyrl-RS"/>
        </w:rPr>
        <w:t>и</w:t>
      </w:r>
      <w:r w:rsidR="00831DCB" w:rsidRPr="00C7181A">
        <w:rPr>
          <w:lang w:val="sr-Cyrl-RS"/>
        </w:rPr>
        <w:t xml:space="preserve"> </w:t>
      </w:r>
      <w:r w:rsidR="003234DC" w:rsidRPr="00C7181A">
        <w:rPr>
          <w:lang w:val="sr-Cyrl-RS"/>
        </w:rPr>
        <w:t>институције кроз</w:t>
      </w:r>
      <w:r w:rsidR="00831DCB" w:rsidRPr="00C7181A">
        <w:rPr>
          <w:lang w:val="sr-Cyrl-RS"/>
        </w:rPr>
        <w:t xml:space="preserve"> регионалне канцеларије, унапређ</w:t>
      </w:r>
      <w:r w:rsidR="005D5ECF" w:rsidRPr="00C7181A">
        <w:rPr>
          <w:lang w:val="sr-Cyrl-RS"/>
        </w:rPr>
        <w:t>ење</w:t>
      </w:r>
      <w:r w:rsidRPr="00C7181A">
        <w:rPr>
          <w:lang w:val="sr-Cyrl-RS"/>
        </w:rPr>
        <w:t xml:space="preserve"> </w:t>
      </w:r>
      <w:r w:rsidR="00831DCB" w:rsidRPr="00C7181A">
        <w:rPr>
          <w:lang w:val="sr-Cyrl-RS"/>
        </w:rPr>
        <w:t>сарадњ</w:t>
      </w:r>
      <w:r w:rsidR="005D5ECF" w:rsidRPr="00C7181A">
        <w:rPr>
          <w:lang w:val="sr-Cyrl-RS"/>
        </w:rPr>
        <w:t>е</w:t>
      </w:r>
      <w:r w:rsidR="00831DCB" w:rsidRPr="00C7181A">
        <w:rPr>
          <w:lang w:val="sr-Cyrl-RS"/>
        </w:rPr>
        <w:t xml:space="preserve"> са организацијама цивилног друштва, унапређ</w:t>
      </w:r>
      <w:r w:rsidR="005D5ECF" w:rsidRPr="00C7181A">
        <w:rPr>
          <w:lang w:val="sr-Cyrl-RS"/>
        </w:rPr>
        <w:t>ење</w:t>
      </w:r>
      <w:r w:rsidR="00831DCB" w:rsidRPr="00C7181A">
        <w:rPr>
          <w:lang w:val="sr-Cyrl-RS"/>
        </w:rPr>
        <w:t xml:space="preserve"> рад</w:t>
      </w:r>
      <w:r w:rsidR="005D5ECF" w:rsidRPr="00C7181A">
        <w:rPr>
          <w:lang w:val="sr-Cyrl-RS"/>
        </w:rPr>
        <w:t>а</w:t>
      </w:r>
      <w:r w:rsidR="00831DCB" w:rsidRPr="00C7181A">
        <w:rPr>
          <w:lang w:val="sr-Cyrl-RS"/>
        </w:rPr>
        <w:t xml:space="preserve"> пријемне канцеларије </w:t>
      </w:r>
      <w:r w:rsidR="003234DC" w:rsidRPr="00C7181A">
        <w:rPr>
          <w:lang w:val="sr-Cyrl-RS"/>
        </w:rPr>
        <w:t>и</w:t>
      </w:r>
      <w:r w:rsidR="00831DCB" w:rsidRPr="00C7181A">
        <w:rPr>
          <w:lang w:val="sr-Cyrl-RS"/>
        </w:rPr>
        <w:t xml:space="preserve"> повећа</w:t>
      </w:r>
      <w:r w:rsidR="003234DC" w:rsidRPr="00C7181A">
        <w:rPr>
          <w:lang w:val="sr-Cyrl-RS"/>
        </w:rPr>
        <w:t>ње</w:t>
      </w:r>
      <w:r w:rsidR="00831DCB" w:rsidRPr="00C7181A">
        <w:rPr>
          <w:lang w:val="sr-Cyrl-RS"/>
        </w:rPr>
        <w:t xml:space="preserve"> капацитет</w:t>
      </w:r>
      <w:r w:rsidR="003234DC" w:rsidRPr="00C7181A">
        <w:rPr>
          <w:lang w:val="sr-Cyrl-RS"/>
        </w:rPr>
        <w:t>а</w:t>
      </w:r>
      <w:r w:rsidR="00831DCB" w:rsidRPr="00C7181A">
        <w:rPr>
          <w:lang w:val="sr-Cyrl-RS"/>
        </w:rPr>
        <w:t xml:space="preserve"> стручне службе. </w:t>
      </w:r>
    </w:p>
    <w:p w:rsidR="00C7181A" w:rsidRDefault="005B30A2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2A30DC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>Председник О</w:t>
      </w:r>
      <w:r w:rsidR="00A90903" w:rsidRPr="00C7181A">
        <w:rPr>
          <w:b/>
          <w:lang w:val="sr-Cyrl-RS"/>
        </w:rPr>
        <w:t>дбора</w:t>
      </w:r>
      <w:r w:rsidR="005B30A2" w:rsidRPr="00C7181A">
        <w:rPr>
          <w:b/>
          <w:lang w:val="sr-Cyrl-RS"/>
        </w:rPr>
        <w:t xml:space="preserve"> </w:t>
      </w:r>
      <w:r w:rsidR="005B30A2" w:rsidRPr="00C7181A">
        <w:rPr>
          <w:lang w:val="sr-Cyrl-RS"/>
        </w:rPr>
        <w:t>се з</w:t>
      </w:r>
      <w:r w:rsidR="00831DCB" w:rsidRPr="00C7181A">
        <w:rPr>
          <w:lang w:val="sr-Cyrl-RS"/>
        </w:rPr>
        <w:t>ахва</w:t>
      </w:r>
      <w:r w:rsidR="00A90903" w:rsidRPr="00C7181A">
        <w:rPr>
          <w:lang w:val="sr-Cyrl-RS"/>
        </w:rPr>
        <w:t>лио</w:t>
      </w:r>
      <w:r w:rsidR="00A965E0" w:rsidRPr="00C7181A">
        <w:rPr>
          <w:lang w:val="sr-Cyrl-RS"/>
        </w:rPr>
        <w:t xml:space="preserve"> на</w:t>
      </w:r>
      <w:r w:rsidR="00A90903" w:rsidRPr="00C7181A">
        <w:rPr>
          <w:lang w:val="sr-Cyrl-RS"/>
        </w:rPr>
        <w:t xml:space="preserve"> </w:t>
      </w:r>
      <w:r w:rsidR="00831DCB" w:rsidRPr="00C7181A">
        <w:rPr>
          <w:lang w:val="sr-Cyrl-RS"/>
        </w:rPr>
        <w:t>презентацији Извештаја за 2013</w:t>
      </w:r>
      <w:r w:rsidR="005B30A2" w:rsidRPr="00C7181A">
        <w:rPr>
          <w:lang w:val="sr-Cyrl-RS"/>
        </w:rPr>
        <w:t>.</w:t>
      </w:r>
      <w:r w:rsidR="00C826F7" w:rsidRPr="00C7181A">
        <w:rPr>
          <w:lang w:val="sr-Cyrl-RS"/>
        </w:rPr>
        <w:t xml:space="preserve"> годину</w:t>
      </w:r>
      <w:r w:rsidR="00A90903" w:rsidRPr="00C7181A">
        <w:rPr>
          <w:lang w:val="sr-Cyrl-RS"/>
        </w:rPr>
        <w:t xml:space="preserve"> и нагласио да Одбор </w:t>
      </w:r>
      <w:r w:rsidR="00C826F7" w:rsidRPr="00C7181A">
        <w:rPr>
          <w:lang w:val="sr-Cyrl-RS"/>
        </w:rPr>
        <w:t xml:space="preserve">разматра овај извештај, </w:t>
      </w:r>
      <w:r w:rsidR="00A90903" w:rsidRPr="00C7181A">
        <w:rPr>
          <w:lang w:val="sr-Cyrl-RS"/>
        </w:rPr>
        <w:t xml:space="preserve">без </w:t>
      </w:r>
      <w:r w:rsidR="00C826F7" w:rsidRPr="00C7181A">
        <w:rPr>
          <w:lang w:val="sr-Cyrl-RS"/>
        </w:rPr>
        <w:t>гласа</w:t>
      </w:r>
      <w:r w:rsidR="00A90903" w:rsidRPr="00C7181A">
        <w:rPr>
          <w:lang w:val="sr-Cyrl-RS"/>
        </w:rPr>
        <w:t>ња</w:t>
      </w:r>
      <w:r w:rsidR="00C826F7" w:rsidRPr="00C7181A">
        <w:rPr>
          <w:lang w:val="sr-Cyrl-RS"/>
        </w:rPr>
        <w:t xml:space="preserve"> о извештају, </w:t>
      </w:r>
      <w:r w:rsidR="00A90903" w:rsidRPr="00C7181A">
        <w:rPr>
          <w:lang w:val="sr-Cyrl-RS"/>
        </w:rPr>
        <w:t xml:space="preserve">јер </w:t>
      </w:r>
      <w:r w:rsidR="00C826F7" w:rsidRPr="00C7181A">
        <w:rPr>
          <w:lang w:val="sr-Cyrl-RS"/>
        </w:rPr>
        <w:t xml:space="preserve">то ради </w:t>
      </w:r>
      <w:r w:rsidR="00A90903" w:rsidRPr="00C7181A">
        <w:rPr>
          <w:lang w:val="sr-Cyrl-RS"/>
        </w:rPr>
        <w:t xml:space="preserve">Народна </w:t>
      </w:r>
      <w:r w:rsidR="005B30A2" w:rsidRPr="00C7181A">
        <w:rPr>
          <w:lang w:val="sr-Cyrl-RS"/>
        </w:rPr>
        <w:t>скупштина</w:t>
      </w:r>
      <w:r w:rsidR="00C826F7" w:rsidRPr="00C7181A">
        <w:rPr>
          <w:lang w:val="sr-Cyrl-RS"/>
        </w:rPr>
        <w:t xml:space="preserve"> </w:t>
      </w:r>
      <w:r w:rsidR="00A90903" w:rsidRPr="00C7181A">
        <w:rPr>
          <w:lang w:val="sr-Cyrl-RS"/>
        </w:rPr>
        <w:t xml:space="preserve"> и да ће Одбор</w:t>
      </w:r>
      <w:r w:rsidR="00C826F7" w:rsidRPr="00C7181A">
        <w:rPr>
          <w:lang w:val="sr-Cyrl-RS"/>
        </w:rPr>
        <w:t xml:space="preserve"> само на основу препорука које је поверени</w:t>
      </w:r>
      <w:r w:rsidR="002A30DC" w:rsidRPr="00C7181A">
        <w:rPr>
          <w:lang w:val="sr-Cyrl-RS"/>
        </w:rPr>
        <w:t>к</w:t>
      </w:r>
      <w:r w:rsidR="00C826F7" w:rsidRPr="00C7181A">
        <w:rPr>
          <w:lang w:val="sr-Cyrl-RS"/>
        </w:rPr>
        <w:t xml:space="preserve"> дала у </w:t>
      </w:r>
      <w:r w:rsidR="005B30A2" w:rsidRPr="00C7181A">
        <w:rPr>
          <w:lang w:val="sr-Cyrl-CS"/>
        </w:rPr>
        <w:t>г</w:t>
      </w:r>
      <w:r w:rsidR="00C826F7" w:rsidRPr="00C7181A">
        <w:rPr>
          <w:lang w:val="sr-Cyrl-RS"/>
        </w:rPr>
        <w:t xml:space="preserve">одишњем извештају усвојити закључке које ће упутити </w:t>
      </w:r>
      <w:r w:rsidR="002A30DC" w:rsidRPr="00C7181A">
        <w:rPr>
          <w:lang w:val="sr-Cyrl-RS"/>
        </w:rPr>
        <w:t>Народној</w:t>
      </w:r>
      <w:r w:rsidR="00A965E0" w:rsidRPr="00C7181A">
        <w:rPr>
          <w:lang w:val="sr-Cyrl-RS"/>
        </w:rPr>
        <w:t xml:space="preserve"> </w:t>
      </w:r>
      <w:r w:rsidR="00C826F7" w:rsidRPr="00C7181A">
        <w:rPr>
          <w:lang w:val="sr-Cyrl-RS"/>
        </w:rPr>
        <w:t xml:space="preserve">скупштини </w:t>
      </w:r>
      <w:r w:rsidR="002A30DC" w:rsidRPr="00C7181A">
        <w:rPr>
          <w:lang w:val="sr-Cyrl-RS"/>
        </w:rPr>
        <w:t>на разматрање и усвајање.</w:t>
      </w:r>
    </w:p>
    <w:p w:rsidR="00C7181A" w:rsidRDefault="005B30A2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225B9E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E4502F" w:rsidRPr="00C7181A">
        <w:rPr>
          <w:b/>
          <w:lang w:val="sr-Cyrl-RS"/>
        </w:rPr>
        <w:t>Невенка Милошевић</w:t>
      </w:r>
      <w:r w:rsidR="005B30A2" w:rsidRPr="00C7181A">
        <w:rPr>
          <w:lang w:val="sr-Cyrl-RS"/>
        </w:rPr>
        <w:t xml:space="preserve"> је у</w:t>
      </w:r>
      <w:r w:rsidR="00364477">
        <w:rPr>
          <w:lang w:val="sr-Cyrl-CS"/>
        </w:rPr>
        <w:t xml:space="preserve"> својој дискусији истакла</w:t>
      </w:r>
      <w:r w:rsidR="00E4502F" w:rsidRPr="00C7181A">
        <w:rPr>
          <w:lang w:val="sr-Cyrl-RS"/>
        </w:rPr>
        <w:t xml:space="preserve"> </w:t>
      </w:r>
      <w:r w:rsidR="00185DB6" w:rsidRPr="00C7181A">
        <w:rPr>
          <w:lang w:val="sr-Cyrl-RS"/>
        </w:rPr>
        <w:t xml:space="preserve">да </w:t>
      </w:r>
      <w:r w:rsidR="00225B9E" w:rsidRPr="00C7181A">
        <w:rPr>
          <w:lang w:val="sr-Cyrl-RS"/>
        </w:rPr>
        <w:t xml:space="preserve">је у овој области доста радила и </w:t>
      </w:r>
      <w:r w:rsidR="00185DB6" w:rsidRPr="00C7181A">
        <w:rPr>
          <w:lang w:val="sr-Cyrl-RS"/>
        </w:rPr>
        <w:t>доста се едуковала</w:t>
      </w:r>
      <w:r w:rsidR="00225B9E" w:rsidRPr="00C7181A">
        <w:rPr>
          <w:lang w:val="sr-Cyrl-RS"/>
        </w:rPr>
        <w:t xml:space="preserve"> када је била </w:t>
      </w:r>
      <w:r w:rsidR="00E4502F" w:rsidRPr="00C7181A">
        <w:rPr>
          <w:lang w:val="sr-Cyrl-RS"/>
        </w:rPr>
        <w:t>председни</w:t>
      </w:r>
      <w:r w:rsidR="005B30A2" w:rsidRPr="00C7181A">
        <w:rPr>
          <w:lang w:val="sr-Cyrl-RS"/>
        </w:rPr>
        <w:t>к скупштине општине Ивањица</w:t>
      </w:r>
      <w:r w:rsidR="008D4F2A" w:rsidRPr="00C7181A">
        <w:rPr>
          <w:lang w:val="sr-Cyrl-RS"/>
        </w:rPr>
        <w:t xml:space="preserve">. </w:t>
      </w:r>
      <w:r w:rsidR="00225B9E" w:rsidRPr="00C7181A">
        <w:rPr>
          <w:lang w:val="sr-Cyrl-RS"/>
        </w:rPr>
        <w:t xml:space="preserve">На тој функцији је </w:t>
      </w:r>
      <w:r w:rsidR="005B30A2" w:rsidRPr="00C7181A">
        <w:rPr>
          <w:lang w:val="sr-Cyrl-RS"/>
        </w:rPr>
        <w:t>утицала да има што</w:t>
      </w:r>
      <w:r w:rsidR="00225B9E" w:rsidRPr="00C7181A">
        <w:rPr>
          <w:lang w:val="sr-Cyrl-RS"/>
        </w:rPr>
        <w:t xml:space="preserve"> </w:t>
      </w:r>
      <w:r w:rsidR="005B30A2" w:rsidRPr="00C7181A">
        <w:rPr>
          <w:lang w:val="sr-Cyrl-RS"/>
        </w:rPr>
        <w:t xml:space="preserve">више </w:t>
      </w:r>
      <w:r w:rsidR="00E4502F" w:rsidRPr="00C7181A">
        <w:rPr>
          <w:lang w:val="sr-Cyrl-RS"/>
        </w:rPr>
        <w:t>д</w:t>
      </w:r>
      <w:r w:rsidR="008B1282" w:rsidRPr="00C7181A">
        <w:rPr>
          <w:lang w:val="sr-Cyrl-RS"/>
        </w:rPr>
        <w:t>и</w:t>
      </w:r>
      <w:r w:rsidR="00225B9E" w:rsidRPr="00C7181A">
        <w:rPr>
          <w:lang w:val="sr-Cyrl-RS"/>
        </w:rPr>
        <w:t>ректора женског пола у Ивањици, да С</w:t>
      </w:r>
      <w:r w:rsidR="00E4502F" w:rsidRPr="00C7181A">
        <w:rPr>
          <w:lang w:val="sr-Cyrl-RS"/>
        </w:rPr>
        <w:t>татут</w:t>
      </w:r>
      <w:r w:rsidR="00225B9E" w:rsidRPr="00C7181A">
        <w:rPr>
          <w:lang w:val="sr-Cyrl-RS"/>
        </w:rPr>
        <w:t xml:space="preserve"> општине </w:t>
      </w:r>
      <w:r w:rsidR="00E4502F" w:rsidRPr="00C7181A">
        <w:rPr>
          <w:lang w:val="sr-Cyrl-RS"/>
        </w:rPr>
        <w:t xml:space="preserve">буде </w:t>
      </w:r>
      <w:r w:rsidR="00225B9E" w:rsidRPr="00C7181A">
        <w:rPr>
          <w:lang w:val="sr-Cyrl-RS"/>
        </w:rPr>
        <w:t xml:space="preserve">написан </w:t>
      </w:r>
      <w:r w:rsidR="00E4502F" w:rsidRPr="00C7181A">
        <w:rPr>
          <w:lang w:val="sr-Cyrl-RS"/>
        </w:rPr>
        <w:t xml:space="preserve">родно сензитивним језиком, да у свим саветима бар трећина буду жене, </w:t>
      </w:r>
      <w:r w:rsidR="00225B9E" w:rsidRPr="00C7181A">
        <w:rPr>
          <w:lang w:val="sr-Cyrl-RS"/>
        </w:rPr>
        <w:t xml:space="preserve">као и у </w:t>
      </w:r>
      <w:r w:rsidR="00E4502F" w:rsidRPr="00C7181A">
        <w:rPr>
          <w:lang w:val="sr-Cyrl-RS"/>
        </w:rPr>
        <w:t>Фонд</w:t>
      </w:r>
      <w:r w:rsidR="00225B9E" w:rsidRPr="00C7181A">
        <w:rPr>
          <w:lang w:val="sr-Cyrl-RS"/>
        </w:rPr>
        <w:t>у за пољопривреду</w:t>
      </w:r>
      <w:r w:rsidR="008B1282" w:rsidRPr="00C7181A">
        <w:rPr>
          <w:lang w:val="sr-Cyrl-RS"/>
        </w:rPr>
        <w:t>.</w:t>
      </w:r>
      <w:r w:rsidR="0098043D" w:rsidRPr="00C7181A">
        <w:rPr>
          <w:lang w:val="sr-Cyrl-RS"/>
        </w:rPr>
        <w:t xml:space="preserve"> </w:t>
      </w:r>
      <w:r w:rsidR="00BB45DB" w:rsidRPr="00C7181A">
        <w:rPr>
          <w:lang w:val="sr-Cyrl-RS"/>
        </w:rPr>
        <w:t>Нагласила је да ће се и</w:t>
      </w:r>
      <w:r w:rsidR="00364477">
        <w:rPr>
          <w:lang w:val="sr-Cyrl-RS"/>
        </w:rPr>
        <w:t xml:space="preserve"> даље  ангажовати</w:t>
      </w:r>
      <w:r w:rsidR="00BB45DB" w:rsidRPr="00C7181A">
        <w:rPr>
          <w:lang w:val="sr-Cyrl-RS"/>
        </w:rPr>
        <w:t xml:space="preserve"> са </w:t>
      </w:r>
      <w:r w:rsidR="0098043D" w:rsidRPr="00C7181A">
        <w:rPr>
          <w:lang w:val="sr-Cyrl-RS"/>
        </w:rPr>
        <w:t>циљ</w:t>
      </w:r>
      <w:r w:rsidR="00BB45DB" w:rsidRPr="00C7181A">
        <w:rPr>
          <w:lang w:val="sr-Cyrl-RS"/>
        </w:rPr>
        <w:t>ем</w:t>
      </w:r>
      <w:r w:rsidR="0098043D" w:rsidRPr="00C7181A">
        <w:rPr>
          <w:lang w:val="sr-Cyrl-RS"/>
        </w:rPr>
        <w:t xml:space="preserve"> да </w:t>
      </w:r>
      <w:r w:rsidR="00BB45DB" w:rsidRPr="00C7181A">
        <w:rPr>
          <w:lang w:val="sr-Cyrl-RS"/>
        </w:rPr>
        <w:t xml:space="preserve">се </w:t>
      </w:r>
      <w:r w:rsidR="0098043D" w:rsidRPr="00C7181A">
        <w:rPr>
          <w:lang w:val="sr-Cyrl-RS"/>
        </w:rPr>
        <w:t>оснаж</w:t>
      </w:r>
      <w:r w:rsidR="00225B9E" w:rsidRPr="00C7181A">
        <w:rPr>
          <w:lang w:val="sr-Cyrl-RS"/>
        </w:rPr>
        <w:t>е жене и замолила да као заменик члана добија материјале за Одбор.</w:t>
      </w:r>
    </w:p>
    <w:p w:rsidR="00C7181A" w:rsidRDefault="00225B9E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5F4D3F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492BC3" w:rsidRPr="00C7181A">
        <w:rPr>
          <w:b/>
          <w:lang w:val="sr-Cyrl-RS"/>
        </w:rPr>
        <w:t>Елвира Ковач</w:t>
      </w:r>
      <w:r w:rsidR="00225B9E" w:rsidRPr="00C7181A">
        <w:rPr>
          <w:lang w:val="sr-Cyrl-RS"/>
        </w:rPr>
        <w:t xml:space="preserve"> је изнела да је из извештаја П</w:t>
      </w:r>
      <w:r w:rsidR="00645907">
        <w:rPr>
          <w:lang w:val="sr-Cyrl-RS"/>
        </w:rPr>
        <w:t>овереника</w:t>
      </w:r>
      <w:r w:rsidR="003A3302" w:rsidRPr="00C7181A">
        <w:rPr>
          <w:lang w:val="sr-Cyrl-RS"/>
        </w:rPr>
        <w:t xml:space="preserve">, </w:t>
      </w:r>
      <w:r w:rsidR="00C6072B" w:rsidRPr="00C7181A">
        <w:rPr>
          <w:lang w:val="sr-Cyrl-RS"/>
        </w:rPr>
        <w:t>а посматрајући га из угла грађана</w:t>
      </w:r>
      <w:r w:rsidR="00491BA3" w:rsidRPr="00C7181A">
        <w:rPr>
          <w:lang w:val="sr-Cyrl-RS"/>
        </w:rPr>
        <w:t>,</w:t>
      </w:r>
      <w:r w:rsidR="00C6072B" w:rsidRPr="00C7181A">
        <w:rPr>
          <w:lang w:val="sr-Cyrl-RS"/>
        </w:rPr>
        <w:t xml:space="preserve"> </w:t>
      </w:r>
      <w:r w:rsidR="00491BA3" w:rsidRPr="00C7181A">
        <w:rPr>
          <w:lang w:val="sr-Cyrl-RS"/>
        </w:rPr>
        <w:t xml:space="preserve">сазнала да </w:t>
      </w:r>
      <w:r w:rsidR="00C6072B" w:rsidRPr="00C7181A">
        <w:rPr>
          <w:lang w:val="sr-Cyrl-RS"/>
        </w:rPr>
        <w:t xml:space="preserve">су највише дискриминисане жене, што је </w:t>
      </w:r>
      <w:r w:rsidR="00491BA3" w:rsidRPr="00C7181A">
        <w:rPr>
          <w:lang w:val="sr-Cyrl-RS"/>
        </w:rPr>
        <w:t xml:space="preserve">забрињавајуће, </w:t>
      </w:r>
      <w:r w:rsidR="00225B9E" w:rsidRPr="00C7181A">
        <w:rPr>
          <w:lang w:val="sr-Cyrl-RS"/>
        </w:rPr>
        <w:t xml:space="preserve">а такође да су и деца </w:t>
      </w:r>
      <w:r w:rsidR="00C6072B" w:rsidRPr="00C7181A">
        <w:rPr>
          <w:lang w:val="sr-Cyrl-RS"/>
        </w:rPr>
        <w:t>на врло високој позицији.</w:t>
      </w:r>
      <w:r w:rsidR="00491BA3" w:rsidRPr="00C7181A">
        <w:rPr>
          <w:lang w:val="sr-Cyrl-RS"/>
        </w:rPr>
        <w:t xml:space="preserve"> Сматра да кроз</w:t>
      </w:r>
      <w:r w:rsidR="00C6072B" w:rsidRPr="00C7181A">
        <w:rPr>
          <w:lang w:val="sr-Cyrl-RS"/>
        </w:rPr>
        <w:t xml:space="preserve"> Одбор за права детета, </w:t>
      </w:r>
      <w:r w:rsidR="005F4D3F" w:rsidRPr="00C7181A">
        <w:rPr>
          <w:lang w:val="sr-Cyrl-RS"/>
        </w:rPr>
        <w:t>који је у поступку формирања,</w:t>
      </w:r>
      <w:r w:rsidR="00225B9E" w:rsidRPr="00C7181A">
        <w:rPr>
          <w:lang w:val="sr-Cyrl-RS"/>
        </w:rPr>
        <w:t xml:space="preserve"> </w:t>
      </w:r>
      <w:r w:rsidR="005F4D3F" w:rsidRPr="00C7181A">
        <w:rPr>
          <w:lang w:val="sr-Cyrl-RS"/>
        </w:rPr>
        <w:t>треба</w:t>
      </w:r>
      <w:r w:rsidR="00C6072B" w:rsidRPr="00C7181A">
        <w:rPr>
          <w:lang w:val="sr-Cyrl-RS"/>
        </w:rPr>
        <w:t xml:space="preserve"> интензивније да</w:t>
      </w:r>
      <w:r w:rsidR="005F4D3F" w:rsidRPr="00C7181A">
        <w:rPr>
          <w:lang w:val="sr-Cyrl-RS"/>
        </w:rPr>
        <w:t xml:space="preserve"> се </w:t>
      </w:r>
      <w:r w:rsidR="00C6072B" w:rsidRPr="00C7181A">
        <w:rPr>
          <w:lang w:val="sr-Cyrl-RS"/>
        </w:rPr>
        <w:t xml:space="preserve"> ради</w:t>
      </w:r>
      <w:r w:rsidR="005F4D3F" w:rsidRPr="00C7181A">
        <w:rPr>
          <w:lang w:val="sr-Cyrl-RS"/>
        </w:rPr>
        <w:t xml:space="preserve"> на овим питањима</w:t>
      </w:r>
      <w:r w:rsidR="00C6072B" w:rsidRPr="00C7181A">
        <w:rPr>
          <w:lang w:val="sr-Cyrl-RS"/>
        </w:rPr>
        <w:t>.</w:t>
      </w:r>
    </w:p>
    <w:p w:rsidR="009E64E1" w:rsidRPr="00C7181A" w:rsidRDefault="005F4D3F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lastRenderedPageBreak/>
        <w:t>Поставила је питање</w:t>
      </w:r>
      <w:r w:rsidR="00225B9E" w:rsidRPr="00C7181A">
        <w:rPr>
          <w:lang w:val="sr-Cyrl-RS"/>
        </w:rPr>
        <w:t xml:space="preserve"> о брошурама П</w:t>
      </w:r>
      <w:r w:rsidR="00A47193" w:rsidRPr="00C7181A">
        <w:rPr>
          <w:lang w:val="sr-Cyrl-RS"/>
        </w:rPr>
        <w:t>овереника</w:t>
      </w:r>
      <w:r w:rsidR="00CF2C7E" w:rsidRPr="00C7181A">
        <w:rPr>
          <w:lang w:val="sr-Cyrl-RS"/>
        </w:rPr>
        <w:t xml:space="preserve"> </w:t>
      </w:r>
      <w:r w:rsidR="00225B9E" w:rsidRPr="00C7181A">
        <w:rPr>
          <w:lang w:val="sr-Cyrl-RS"/>
        </w:rPr>
        <w:t>преведеним</w:t>
      </w:r>
      <w:r w:rsidR="00A47193" w:rsidRPr="00C7181A">
        <w:rPr>
          <w:lang w:val="sr-Cyrl-RS"/>
        </w:rPr>
        <w:t xml:space="preserve"> на језике националних мањина и где припадници нац</w:t>
      </w:r>
      <w:r w:rsidR="00225B9E" w:rsidRPr="00C7181A">
        <w:rPr>
          <w:lang w:val="sr-Cyrl-RS"/>
        </w:rPr>
        <w:t>ионалних</w:t>
      </w:r>
      <w:r w:rsidR="00A47193" w:rsidRPr="00C7181A">
        <w:rPr>
          <w:lang w:val="sr-Cyrl-RS"/>
        </w:rPr>
        <w:t xml:space="preserve"> мањина могу то да прибаве? </w:t>
      </w:r>
      <w:r w:rsidR="00225B9E" w:rsidRPr="00C7181A">
        <w:rPr>
          <w:lang w:val="sr-Cyrl-RS"/>
        </w:rPr>
        <w:t xml:space="preserve">Истакла је </w:t>
      </w:r>
      <w:r w:rsidR="00E4356A" w:rsidRPr="00C7181A">
        <w:rPr>
          <w:lang w:val="sr-Cyrl-RS"/>
        </w:rPr>
        <w:t xml:space="preserve">да  поред </w:t>
      </w:r>
      <w:r w:rsidR="00642E11" w:rsidRPr="00C7181A">
        <w:rPr>
          <w:lang w:val="sr-Cyrl-RS"/>
        </w:rPr>
        <w:t xml:space="preserve">овог и других одбора у </w:t>
      </w:r>
      <w:r w:rsidR="00E4356A" w:rsidRPr="00C7181A">
        <w:rPr>
          <w:lang w:val="sr-Cyrl-RS"/>
        </w:rPr>
        <w:t xml:space="preserve">Народној </w:t>
      </w:r>
      <w:r w:rsidR="00225B9E" w:rsidRPr="00C7181A">
        <w:rPr>
          <w:lang w:val="sr-Cyrl-RS"/>
        </w:rPr>
        <w:t xml:space="preserve">скупштини, </w:t>
      </w:r>
      <w:r w:rsidR="00E4356A" w:rsidRPr="00C7181A">
        <w:rPr>
          <w:lang w:val="sr-Cyrl-RS"/>
        </w:rPr>
        <w:t xml:space="preserve">учествује </w:t>
      </w:r>
      <w:r w:rsidR="00642E11" w:rsidRPr="00C7181A">
        <w:rPr>
          <w:lang w:val="sr-Cyrl-RS"/>
        </w:rPr>
        <w:t xml:space="preserve">и </w:t>
      </w:r>
      <w:r w:rsidR="00225B9E" w:rsidRPr="00C7181A">
        <w:rPr>
          <w:lang w:val="sr-Cyrl-RS"/>
        </w:rPr>
        <w:t xml:space="preserve">у </w:t>
      </w:r>
      <w:r w:rsidR="00E4356A" w:rsidRPr="00C7181A">
        <w:rPr>
          <w:lang w:val="sr-Cyrl-RS"/>
        </w:rPr>
        <w:t>раду</w:t>
      </w:r>
      <w:r w:rsidR="00642E11" w:rsidRPr="00C7181A">
        <w:rPr>
          <w:lang w:val="sr-Cyrl-RS"/>
        </w:rPr>
        <w:t xml:space="preserve"> Парламентарн</w:t>
      </w:r>
      <w:r w:rsidR="00E4356A" w:rsidRPr="00C7181A">
        <w:rPr>
          <w:lang w:val="sr-Cyrl-RS"/>
        </w:rPr>
        <w:t>е</w:t>
      </w:r>
      <w:r w:rsidR="00642E11" w:rsidRPr="00C7181A">
        <w:rPr>
          <w:lang w:val="sr-Cyrl-RS"/>
        </w:rPr>
        <w:t xml:space="preserve"> скупштин</w:t>
      </w:r>
      <w:r w:rsidR="00E4356A" w:rsidRPr="00C7181A">
        <w:rPr>
          <w:lang w:val="sr-Cyrl-RS"/>
        </w:rPr>
        <w:t>е</w:t>
      </w:r>
      <w:r w:rsidR="00642E11" w:rsidRPr="00C7181A">
        <w:rPr>
          <w:lang w:val="sr-Cyrl-RS"/>
        </w:rPr>
        <w:t xml:space="preserve"> Савета Европе</w:t>
      </w:r>
      <w:r w:rsidR="00E4356A" w:rsidRPr="00C7181A">
        <w:rPr>
          <w:lang w:val="sr-Cyrl-RS"/>
        </w:rPr>
        <w:t>,</w:t>
      </w:r>
      <w:r w:rsidR="00642E11" w:rsidRPr="00C7181A">
        <w:rPr>
          <w:lang w:val="sr-Cyrl-RS"/>
        </w:rPr>
        <w:t xml:space="preserve"> у </w:t>
      </w:r>
      <w:r w:rsidR="00225B9E" w:rsidRPr="00C7181A">
        <w:rPr>
          <w:lang w:val="sr-Cyrl-RS"/>
        </w:rPr>
        <w:t xml:space="preserve">Комитету </w:t>
      </w:r>
      <w:r w:rsidR="00642E11" w:rsidRPr="00C7181A">
        <w:rPr>
          <w:lang w:val="sr-Cyrl-RS"/>
        </w:rPr>
        <w:t>за једнакост и недискриминацију,</w:t>
      </w:r>
      <w:r w:rsidR="00225B9E" w:rsidRPr="00C7181A">
        <w:rPr>
          <w:lang w:val="sr-Cyrl-RS"/>
        </w:rPr>
        <w:t xml:space="preserve"> који се бави и питањима о којима данас говоримо</w:t>
      </w:r>
      <w:r w:rsidR="00642E11" w:rsidRPr="00C7181A">
        <w:rPr>
          <w:lang w:val="sr-Cyrl-RS"/>
        </w:rPr>
        <w:t xml:space="preserve">. </w:t>
      </w:r>
      <w:r w:rsidR="00B80B7F" w:rsidRPr="00C7181A">
        <w:rPr>
          <w:lang w:val="sr-Cyrl-RS"/>
        </w:rPr>
        <w:t>Изразила је задовољство што је</w:t>
      </w:r>
      <w:r w:rsidR="00C977DE" w:rsidRPr="00C7181A">
        <w:rPr>
          <w:lang w:val="sr-Cyrl-RS"/>
        </w:rPr>
        <w:t xml:space="preserve"> захваљујући координаторки Женске парламентарне мреже, једна од </w:t>
      </w:r>
      <w:r w:rsidR="00B80B7F" w:rsidRPr="00C7181A">
        <w:rPr>
          <w:lang w:val="sr-Cyrl-RS"/>
        </w:rPr>
        <w:t>ранији</w:t>
      </w:r>
      <w:r w:rsidR="00C977DE" w:rsidRPr="00C7181A">
        <w:rPr>
          <w:lang w:val="sr-Cyrl-RS"/>
        </w:rPr>
        <w:t xml:space="preserve">х препорука </w:t>
      </w:r>
      <w:r w:rsidR="00225B9E" w:rsidRPr="00C7181A">
        <w:rPr>
          <w:lang w:val="sr-Cyrl-RS"/>
        </w:rPr>
        <w:t>П</w:t>
      </w:r>
      <w:r w:rsidR="00B80B7F" w:rsidRPr="00C7181A">
        <w:rPr>
          <w:lang w:val="sr-Cyrl-RS"/>
        </w:rPr>
        <w:t>овереника спроведена,</w:t>
      </w:r>
      <w:r w:rsidR="00225B9E" w:rsidRPr="00C7181A">
        <w:rPr>
          <w:lang w:val="sr-Cyrl-RS"/>
        </w:rPr>
        <w:t xml:space="preserve"> </w:t>
      </w:r>
      <w:r w:rsidR="00B80B7F" w:rsidRPr="00C7181A">
        <w:rPr>
          <w:lang w:val="sr-Cyrl-RS"/>
        </w:rPr>
        <w:t>а односила се на</w:t>
      </w:r>
      <w:r w:rsidR="00C977DE" w:rsidRPr="00C7181A">
        <w:rPr>
          <w:lang w:val="sr-Cyrl-RS"/>
        </w:rPr>
        <w:t xml:space="preserve"> повећа</w:t>
      </w:r>
      <w:r w:rsidR="00B80B7F" w:rsidRPr="00C7181A">
        <w:rPr>
          <w:lang w:val="sr-Cyrl-RS"/>
        </w:rPr>
        <w:t>ње</w:t>
      </w:r>
      <w:r w:rsidR="00C977DE" w:rsidRPr="00C7181A">
        <w:rPr>
          <w:lang w:val="sr-Cyrl-RS"/>
        </w:rPr>
        <w:t xml:space="preserve"> процент</w:t>
      </w:r>
      <w:r w:rsidR="00B80B7F" w:rsidRPr="00C7181A">
        <w:rPr>
          <w:lang w:val="sr-Cyrl-RS"/>
        </w:rPr>
        <w:t>а</w:t>
      </w:r>
      <w:r w:rsidR="00C977DE" w:rsidRPr="00C7181A">
        <w:rPr>
          <w:lang w:val="sr-Cyrl-RS"/>
        </w:rPr>
        <w:t xml:space="preserve"> жена у одборима и у делегацијама Н</w:t>
      </w:r>
      <w:r w:rsidR="00B80B7F" w:rsidRPr="00C7181A">
        <w:rPr>
          <w:lang w:val="sr-Cyrl-RS"/>
        </w:rPr>
        <w:t>ародне скупштине</w:t>
      </w:r>
      <w:r w:rsidR="00225B9E" w:rsidRPr="00C7181A">
        <w:rPr>
          <w:lang w:val="sr-Cyrl-RS"/>
        </w:rPr>
        <w:t>,</w:t>
      </w:r>
      <w:r w:rsidR="00B80B7F" w:rsidRPr="00C7181A">
        <w:rPr>
          <w:lang w:val="sr-Cyrl-RS"/>
        </w:rPr>
        <w:t xml:space="preserve">  тако да је</w:t>
      </w:r>
      <w:r w:rsidR="009E64E1" w:rsidRPr="00C7181A">
        <w:rPr>
          <w:lang w:val="sr-Cyrl-RS"/>
        </w:rPr>
        <w:t xml:space="preserve"> по том питању сада много</w:t>
      </w:r>
      <w:r w:rsidR="00E24681" w:rsidRPr="00C7181A">
        <w:rPr>
          <w:lang w:val="sr-Cyrl-RS"/>
        </w:rPr>
        <w:t xml:space="preserve"> боља ситуација</w:t>
      </w:r>
      <w:r w:rsidR="009E64E1" w:rsidRPr="00C7181A">
        <w:rPr>
          <w:lang w:val="sr-Cyrl-RS"/>
        </w:rPr>
        <w:t>.</w:t>
      </w:r>
    </w:p>
    <w:p w:rsidR="00C7181A" w:rsidRDefault="00225B9E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5F4B49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E24681" w:rsidRPr="00C7181A">
        <w:rPr>
          <w:b/>
          <w:lang w:val="sr-Cyrl-RS"/>
        </w:rPr>
        <w:t>Аида Ћоровић</w:t>
      </w:r>
      <w:r w:rsidR="00225B9E" w:rsidRPr="00C7181A">
        <w:rPr>
          <w:b/>
          <w:lang w:val="sr-Cyrl-RS"/>
        </w:rPr>
        <w:t xml:space="preserve"> </w:t>
      </w:r>
      <w:r w:rsidR="00225B9E" w:rsidRPr="00C7181A">
        <w:rPr>
          <w:lang w:val="sr-Cyrl-RS"/>
        </w:rPr>
        <w:t>је истакла</w:t>
      </w:r>
      <w:r w:rsidR="005B1FD6" w:rsidRPr="00C7181A">
        <w:rPr>
          <w:lang w:val="sr-Cyrl-RS"/>
        </w:rPr>
        <w:t xml:space="preserve"> да је интересују питања везана</w:t>
      </w:r>
      <w:r w:rsidR="00E24681" w:rsidRPr="00C7181A">
        <w:rPr>
          <w:lang w:val="sr-Cyrl-RS"/>
        </w:rPr>
        <w:t xml:space="preserve"> за мањине</w:t>
      </w:r>
      <w:r w:rsidR="005B1FD6" w:rsidRPr="00C7181A">
        <w:rPr>
          <w:lang w:val="sr-Cyrl-RS"/>
        </w:rPr>
        <w:t xml:space="preserve"> и</w:t>
      </w:r>
      <w:r w:rsidR="00E24681" w:rsidRPr="00C7181A">
        <w:rPr>
          <w:lang w:val="sr-Cyrl-RS"/>
        </w:rPr>
        <w:t xml:space="preserve"> интеграција мањин</w:t>
      </w:r>
      <w:r w:rsidR="005B1FD6" w:rsidRPr="00C7181A">
        <w:rPr>
          <w:lang w:val="sr-Cyrl-RS"/>
        </w:rPr>
        <w:t>а</w:t>
      </w:r>
      <w:r w:rsidR="00225B9E" w:rsidRPr="00C7181A">
        <w:rPr>
          <w:lang w:val="sr-Cyrl-RS"/>
        </w:rPr>
        <w:t xml:space="preserve"> </w:t>
      </w:r>
      <w:r w:rsidR="00E24681" w:rsidRPr="00C7181A">
        <w:rPr>
          <w:lang w:val="sr-Cyrl-RS"/>
        </w:rPr>
        <w:t xml:space="preserve">у </w:t>
      </w:r>
      <w:r w:rsidR="00225B9E" w:rsidRPr="00C7181A">
        <w:rPr>
          <w:lang w:val="sr-Cyrl-RS"/>
        </w:rPr>
        <w:t xml:space="preserve"> с</w:t>
      </w:r>
      <w:r w:rsidR="00E24681" w:rsidRPr="00C7181A">
        <w:rPr>
          <w:lang w:val="sr-Cyrl-RS"/>
        </w:rPr>
        <w:t>рпско друштво,</w:t>
      </w:r>
      <w:r w:rsidR="00225B9E" w:rsidRPr="00C7181A">
        <w:rPr>
          <w:lang w:val="sr-Cyrl-RS"/>
        </w:rPr>
        <w:t xml:space="preserve"> </w:t>
      </w:r>
      <w:r w:rsidR="005B1FD6" w:rsidRPr="00C7181A">
        <w:rPr>
          <w:lang w:val="sr-Cyrl-RS"/>
        </w:rPr>
        <w:t>те да</w:t>
      </w:r>
      <w:r w:rsidR="00E24681" w:rsidRPr="00C7181A">
        <w:rPr>
          <w:lang w:val="sr-Cyrl-RS"/>
        </w:rPr>
        <w:t xml:space="preserve"> годинама прати дешавања на том пољу и мисли да овај одбор </w:t>
      </w:r>
      <w:r w:rsidR="00225B9E" w:rsidRPr="00C7181A">
        <w:rPr>
          <w:lang w:val="sr-Cyrl-RS"/>
        </w:rPr>
        <w:t xml:space="preserve">у сарадњи са Повереником, </w:t>
      </w:r>
      <w:r w:rsidR="005B1FD6" w:rsidRPr="00C7181A">
        <w:rPr>
          <w:lang w:val="sr-Cyrl-RS"/>
        </w:rPr>
        <w:t xml:space="preserve"> треба да </w:t>
      </w:r>
      <w:r w:rsidR="00225B9E" w:rsidRPr="00C7181A">
        <w:rPr>
          <w:lang w:val="sr-Cyrl-RS"/>
        </w:rPr>
        <w:t xml:space="preserve">раде </w:t>
      </w:r>
      <w:r w:rsidR="005B1FD6" w:rsidRPr="00C7181A">
        <w:rPr>
          <w:lang w:val="sr-Cyrl-RS"/>
        </w:rPr>
        <w:t>у том смеру.</w:t>
      </w:r>
      <w:r w:rsidR="00E24681" w:rsidRPr="00C7181A">
        <w:rPr>
          <w:lang w:val="sr-Cyrl-RS"/>
        </w:rPr>
        <w:t xml:space="preserve"> </w:t>
      </w:r>
      <w:r w:rsidR="005B1FD6" w:rsidRPr="00C7181A">
        <w:rPr>
          <w:lang w:val="sr-Cyrl-RS"/>
        </w:rPr>
        <w:t xml:space="preserve">Са аспекта </w:t>
      </w:r>
      <w:r w:rsidR="00E24681" w:rsidRPr="00C7181A">
        <w:rPr>
          <w:lang w:val="sr-Cyrl-RS"/>
        </w:rPr>
        <w:t xml:space="preserve"> особ</w:t>
      </w:r>
      <w:r w:rsidR="005B1FD6" w:rsidRPr="00C7181A">
        <w:rPr>
          <w:lang w:val="sr-Cyrl-RS"/>
        </w:rPr>
        <w:t>е</w:t>
      </w:r>
      <w:r w:rsidR="00E24681" w:rsidRPr="00C7181A">
        <w:rPr>
          <w:lang w:val="sr-Cyrl-RS"/>
        </w:rPr>
        <w:t xml:space="preserve"> која је </w:t>
      </w:r>
      <w:r w:rsidR="00225B9E" w:rsidRPr="00C7181A">
        <w:rPr>
          <w:lang w:val="sr-Cyrl-RS"/>
        </w:rPr>
        <w:t xml:space="preserve">више од </w:t>
      </w:r>
      <w:r w:rsidR="00E24681" w:rsidRPr="00C7181A">
        <w:rPr>
          <w:lang w:val="sr-Cyrl-RS"/>
        </w:rPr>
        <w:t xml:space="preserve">20 </w:t>
      </w:r>
      <w:r w:rsidR="005B1FD6" w:rsidRPr="00C7181A">
        <w:rPr>
          <w:lang w:val="sr-Cyrl-RS"/>
        </w:rPr>
        <w:t>година</w:t>
      </w:r>
      <w:r w:rsidR="00E24681" w:rsidRPr="00C7181A">
        <w:rPr>
          <w:lang w:val="sr-Cyrl-RS"/>
        </w:rPr>
        <w:t xml:space="preserve"> радила у невладином сектору,</w:t>
      </w:r>
      <w:r w:rsidR="007B402C" w:rsidRPr="00C7181A">
        <w:rPr>
          <w:lang w:val="sr-Cyrl-RS"/>
        </w:rPr>
        <w:t xml:space="preserve"> </w:t>
      </w:r>
      <w:r w:rsidR="00225B9E" w:rsidRPr="00C7181A">
        <w:rPr>
          <w:lang w:val="sr-Cyrl-RS"/>
        </w:rPr>
        <w:t xml:space="preserve">скренула је пажњу на </w:t>
      </w:r>
      <w:r w:rsidR="005B1FD6" w:rsidRPr="00C7181A">
        <w:rPr>
          <w:lang w:val="sr-Cyrl-RS"/>
        </w:rPr>
        <w:t xml:space="preserve">  </w:t>
      </w:r>
      <w:r w:rsidR="00E24681" w:rsidRPr="00C7181A">
        <w:rPr>
          <w:lang w:val="sr-Cyrl-RS"/>
        </w:rPr>
        <w:t>једно веома погубно</w:t>
      </w:r>
      <w:r w:rsidR="000530E9" w:rsidRPr="00C7181A">
        <w:rPr>
          <w:lang w:val="sr-Cyrl-RS"/>
        </w:rPr>
        <w:t xml:space="preserve"> виђење грађана, </w:t>
      </w:r>
      <w:r w:rsidR="007B402C" w:rsidRPr="00C7181A">
        <w:rPr>
          <w:lang w:val="sr-Cyrl-RS"/>
        </w:rPr>
        <w:t xml:space="preserve">а то је </w:t>
      </w:r>
      <w:r w:rsidR="000530E9" w:rsidRPr="00C7181A">
        <w:rPr>
          <w:lang w:val="sr-Cyrl-RS"/>
        </w:rPr>
        <w:t xml:space="preserve"> да нац</w:t>
      </w:r>
      <w:r w:rsidR="007B402C" w:rsidRPr="00C7181A">
        <w:rPr>
          <w:lang w:val="sr-Cyrl-RS"/>
        </w:rPr>
        <w:t>ионалне</w:t>
      </w:r>
      <w:r w:rsidR="000530E9" w:rsidRPr="00C7181A">
        <w:rPr>
          <w:lang w:val="sr-Cyrl-RS"/>
        </w:rPr>
        <w:t xml:space="preserve"> савете</w:t>
      </w:r>
      <w:r w:rsidR="00E228A9">
        <w:rPr>
          <w:lang w:val="sr-Cyrl-RS"/>
        </w:rPr>
        <w:t xml:space="preserve"> не виде као своје представнике</w:t>
      </w:r>
      <w:r w:rsidR="000530E9" w:rsidRPr="00C7181A">
        <w:rPr>
          <w:lang w:val="sr-Cyrl-RS"/>
        </w:rPr>
        <w:t xml:space="preserve"> </w:t>
      </w:r>
      <w:r w:rsidR="007B402C" w:rsidRPr="00C7181A">
        <w:rPr>
          <w:lang w:val="sr-Cyrl-RS"/>
        </w:rPr>
        <w:t xml:space="preserve">иако су </w:t>
      </w:r>
      <w:r w:rsidR="000530E9" w:rsidRPr="00C7181A">
        <w:rPr>
          <w:lang w:val="sr-Cyrl-RS"/>
        </w:rPr>
        <w:t>нац</w:t>
      </w:r>
      <w:r w:rsidR="007B402C" w:rsidRPr="00C7181A">
        <w:rPr>
          <w:lang w:val="sr-Cyrl-RS"/>
        </w:rPr>
        <w:t>ионални</w:t>
      </w:r>
      <w:r w:rsidR="000530E9" w:rsidRPr="00C7181A">
        <w:rPr>
          <w:lang w:val="sr-Cyrl-RS"/>
        </w:rPr>
        <w:t xml:space="preserve"> савети замишљени као добар механизам</w:t>
      </w:r>
      <w:r w:rsidR="002D05F6" w:rsidRPr="00C7181A">
        <w:rPr>
          <w:lang w:val="sr-Cyrl-RS"/>
        </w:rPr>
        <w:t>. М</w:t>
      </w:r>
      <w:r w:rsidR="007B402C" w:rsidRPr="00C7181A">
        <w:rPr>
          <w:lang w:val="sr-Cyrl-RS"/>
        </w:rPr>
        <w:t xml:space="preserve">ишљења </w:t>
      </w:r>
      <w:r w:rsidR="002D05F6" w:rsidRPr="00C7181A">
        <w:rPr>
          <w:lang w:val="sr-Cyrl-RS"/>
        </w:rPr>
        <w:t xml:space="preserve">је да </w:t>
      </w:r>
      <w:r w:rsidR="000530E9" w:rsidRPr="00C7181A">
        <w:rPr>
          <w:lang w:val="sr-Cyrl-RS"/>
        </w:rPr>
        <w:t xml:space="preserve">они нису испунили очекивања и </w:t>
      </w:r>
      <w:r w:rsidR="007B402C" w:rsidRPr="00C7181A">
        <w:rPr>
          <w:lang w:val="sr-Cyrl-RS"/>
        </w:rPr>
        <w:t xml:space="preserve">да су се </w:t>
      </w:r>
      <w:r w:rsidR="000530E9" w:rsidRPr="00C7181A">
        <w:rPr>
          <w:lang w:val="sr-Cyrl-RS"/>
        </w:rPr>
        <w:t xml:space="preserve">нажалост показали </w:t>
      </w:r>
      <w:r w:rsidR="002D05F6" w:rsidRPr="00C7181A">
        <w:rPr>
          <w:lang w:val="sr-Cyrl-RS"/>
        </w:rPr>
        <w:t xml:space="preserve">као </w:t>
      </w:r>
      <w:r w:rsidR="000530E9" w:rsidRPr="00C7181A">
        <w:rPr>
          <w:lang w:val="sr-Cyrl-RS"/>
        </w:rPr>
        <w:t>методе гетоизације мањина</w:t>
      </w:r>
      <w:r w:rsidR="002D05F6" w:rsidRPr="00C7181A">
        <w:rPr>
          <w:lang w:val="sr-Cyrl-RS"/>
        </w:rPr>
        <w:t>,</w:t>
      </w:r>
      <w:r w:rsidR="000530E9" w:rsidRPr="00C7181A">
        <w:rPr>
          <w:lang w:val="sr-Cyrl-RS"/>
        </w:rPr>
        <w:t xml:space="preserve"> а не интеграције мањина</w:t>
      </w:r>
      <w:r w:rsidR="007B402C" w:rsidRPr="00C7181A">
        <w:rPr>
          <w:lang w:val="sr-Cyrl-RS"/>
        </w:rPr>
        <w:t>.</w:t>
      </w:r>
      <w:r w:rsidR="000530E9" w:rsidRPr="00C7181A">
        <w:rPr>
          <w:lang w:val="sr-Cyrl-RS"/>
        </w:rPr>
        <w:t xml:space="preserve"> </w:t>
      </w:r>
      <w:r w:rsidR="007B402C" w:rsidRPr="00C7181A">
        <w:rPr>
          <w:lang w:val="sr-Cyrl-RS"/>
        </w:rPr>
        <w:t>Због тога м</w:t>
      </w:r>
      <w:r w:rsidR="000530E9" w:rsidRPr="00C7181A">
        <w:rPr>
          <w:lang w:val="sr-Cyrl-RS"/>
        </w:rPr>
        <w:t xml:space="preserve">исли да </w:t>
      </w:r>
      <w:r w:rsidR="007B402C" w:rsidRPr="00C7181A">
        <w:rPr>
          <w:lang w:val="sr-Cyrl-RS"/>
        </w:rPr>
        <w:t>ће, поред</w:t>
      </w:r>
      <w:r w:rsidR="000530E9" w:rsidRPr="00C7181A">
        <w:rPr>
          <w:lang w:val="sr-Cyrl-RS"/>
        </w:rPr>
        <w:t xml:space="preserve"> усв</w:t>
      </w:r>
      <w:r w:rsidR="002D05F6" w:rsidRPr="00C7181A">
        <w:rPr>
          <w:lang w:val="sr-Cyrl-RS"/>
        </w:rPr>
        <w:t>о</w:t>
      </w:r>
      <w:r w:rsidR="000530E9" w:rsidRPr="00C7181A">
        <w:rPr>
          <w:lang w:val="sr-Cyrl-RS"/>
        </w:rPr>
        <w:t>ј</w:t>
      </w:r>
      <w:r w:rsidR="007B402C" w:rsidRPr="00C7181A">
        <w:rPr>
          <w:lang w:val="sr-Cyrl-RS"/>
        </w:rPr>
        <w:t xml:space="preserve">ених </w:t>
      </w:r>
      <w:r w:rsidR="00AB33CE" w:rsidRPr="00C7181A">
        <w:rPr>
          <w:lang w:val="sr-Cyrl-RS"/>
        </w:rPr>
        <w:t>измена З</w:t>
      </w:r>
      <w:r w:rsidR="000530E9" w:rsidRPr="00C7181A">
        <w:rPr>
          <w:lang w:val="sr-Cyrl-RS"/>
        </w:rPr>
        <w:t xml:space="preserve">акона о </w:t>
      </w:r>
      <w:r w:rsidR="007B402C" w:rsidRPr="00C7181A">
        <w:rPr>
          <w:lang w:val="sr-Cyrl-RS"/>
        </w:rPr>
        <w:t xml:space="preserve">националним </w:t>
      </w:r>
      <w:r w:rsidR="000530E9" w:rsidRPr="00C7181A">
        <w:rPr>
          <w:lang w:val="sr-Cyrl-RS"/>
        </w:rPr>
        <w:t>саветима нац</w:t>
      </w:r>
      <w:r w:rsidR="007B402C" w:rsidRPr="00C7181A">
        <w:rPr>
          <w:lang w:val="sr-Cyrl-RS"/>
        </w:rPr>
        <w:t>ионалних</w:t>
      </w:r>
      <w:r w:rsidR="000530E9" w:rsidRPr="00C7181A">
        <w:rPr>
          <w:lang w:val="sr-Cyrl-RS"/>
        </w:rPr>
        <w:t xml:space="preserve"> мањина, бити још </w:t>
      </w:r>
      <w:r w:rsidR="00AB33CE" w:rsidRPr="00C7181A">
        <w:rPr>
          <w:lang w:val="sr-Cyrl-RS"/>
        </w:rPr>
        <w:t>измена и допуна тог закона</w:t>
      </w:r>
      <w:r w:rsidR="002D05F6" w:rsidRPr="00C7181A">
        <w:rPr>
          <w:lang w:val="sr-Cyrl-RS"/>
        </w:rPr>
        <w:t>,</w:t>
      </w:r>
      <w:r w:rsidR="00AB33CE" w:rsidRPr="00C7181A">
        <w:rPr>
          <w:lang w:val="sr-Cyrl-RS"/>
        </w:rPr>
        <w:t xml:space="preserve"> што</w:t>
      </w:r>
      <w:r w:rsidR="000530E9" w:rsidRPr="00C7181A">
        <w:rPr>
          <w:lang w:val="sr-Cyrl-RS"/>
        </w:rPr>
        <w:t xml:space="preserve"> је јако важно</w:t>
      </w:r>
      <w:r w:rsidR="002D05F6" w:rsidRPr="00C7181A">
        <w:rPr>
          <w:lang w:val="sr-Cyrl-RS"/>
        </w:rPr>
        <w:t xml:space="preserve"> како би се унапредила интеграција</w:t>
      </w:r>
      <w:r w:rsidR="000530E9" w:rsidRPr="00C7181A">
        <w:rPr>
          <w:lang w:val="sr-Cyrl-RS"/>
        </w:rPr>
        <w:t xml:space="preserve"> мањина</w:t>
      </w:r>
      <w:r w:rsidR="002D05F6" w:rsidRPr="00C7181A">
        <w:rPr>
          <w:lang w:val="sr-Cyrl-RS"/>
        </w:rPr>
        <w:t xml:space="preserve"> како би оне биле део јавног живота и</w:t>
      </w:r>
      <w:r w:rsidR="000530E9" w:rsidRPr="00C7181A">
        <w:rPr>
          <w:lang w:val="sr-Cyrl-RS"/>
        </w:rPr>
        <w:t xml:space="preserve"> грађанског друштва Србије. </w:t>
      </w:r>
    </w:p>
    <w:p w:rsidR="00C7181A" w:rsidRDefault="002D05F6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1A269C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B12A9" w:rsidRPr="00C7181A">
        <w:rPr>
          <w:b/>
          <w:lang w:val="sr-Cyrl-RS"/>
        </w:rPr>
        <w:t>Миланка Јевтовић Вукојичић</w:t>
      </w:r>
      <w:r w:rsidR="002D05F6" w:rsidRPr="00C7181A">
        <w:rPr>
          <w:b/>
          <w:lang w:val="sr-Cyrl-CS"/>
        </w:rPr>
        <w:t xml:space="preserve"> </w:t>
      </w:r>
      <w:r w:rsidR="002B12A9" w:rsidRPr="00C7181A">
        <w:rPr>
          <w:lang w:val="sr-Cyrl-RS"/>
        </w:rPr>
        <w:t>похвалила</w:t>
      </w:r>
      <w:r w:rsidR="00E228A9">
        <w:rPr>
          <w:lang w:val="sr-Cyrl-RS"/>
        </w:rPr>
        <w:t xml:space="preserve"> је извештај П</w:t>
      </w:r>
      <w:r w:rsidR="00474407" w:rsidRPr="00C7181A">
        <w:rPr>
          <w:lang w:val="sr-Cyrl-RS"/>
        </w:rPr>
        <w:t>овереника као</w:t>
      </w:r>
      <w:r w:rsidR="002B12A9" w:rsidRPr="00C7181A">
        <w:rPr>
          <w:lang w:val="sr-Cyrl-RS"/>
        </w:rPr>
        <w:t xml:space="preserve"> детаљан</w:t>
      </w:r>
      <w:r w:rsidR="003D4B53" w:rsidRPr="00C7181A">
        <w:rPr>
          <w:lang w:val="sr-Cyrl-RS"/>
        </w:rPr>
        <w:t>, пр</w:t>
      </w:r>
      <w:r w:rsidR="002D05F6" w:rsidRPr="00C7181A">
        <w:rPr>
          <w:lang w:val="sr-Cyrl-RS"/>
        </w:rPr>
        <w:t>ецизан, свеобухватан и сликовит,</w:t>
      </w:r>
      <w:r w:rsidR="003D4B53" w:rsidRPr="00C7181A">
        <w:rPr>
          <w:lang w:val="sr-Cyrl-RS"/>
        </w:rPr>
        <w:t xml:space="preserve"> обзиром да </w:t>
      </w:r>
      <w:r w:rsidR="00474407" w:rsidRPr="00C7181A">
        <w:rPr>
          <w:lang w:val="sr-Cyrl-RS"/>
        </w:rPr>
        <w:t>садржи</w:t>
      </w:r>
      <w:r w:rsidR="003D4B53" w:rsidRPr="00C7181A">
        <w:rPr>
          <w:lang w:val="sr-Cyrl-RS"/>
        </w:rPr>
        <w:t xml:space="preserve">  пример</w:t>
      </w:r>
      <w:r w:rsidR="00474407" w:rsidRPr="00C7181A">
        <w:rPr>
          <w:lang w:val="sr-Cyrl-RS"/>
        </w:rPr>
        <w:t>е</w:t>
      </w:r>
      <w:r w:rsidR="003D4B53" w:rsidRPr="00C7181A">
        <w:rPr>
          <w:lang w:val="sr-Cyrl-RS"/>
        </w:rPr>
        <w:t xml:space="preserve"> </w:t>
      </w:r>
      <w:r w:rsidR="00474407" w:rsidRPr="00C7181A">
        <w:rPr>
          <w:lang w:val="sr-Cyrl-RS"/>
        </w:rPr>
        <w:t xml:space="preserve">из живота са </w:t>
      </w:r>
      <w:r w:rsidR="003D4B53" w:rsidRPr="00C7181A">
        <w:rPr>
          <w:lang w:val="sr-Cyrl-RS"/>
        </w:rPr>
        <w:t xml:space="preserve">којима се </w:t>
      </w:r>
      <w:r w:rsidR="00E228A9">
        <w:rPr>
          <w:lang w:val="sr-Cyrl-RS"/>
        </w:rPr>
        <w:t>П</w:t>
      </w:r>
      <w:r w:rsidR="00474407" w:rsidRPr="00C7181A">
        <w:rPr>
          <w:lang w:val="sr-Cyrl-RS"/>
        </w:rPr>
        <w:t xml:space="preserve">овереник </w:t>
      </w:r>
      <w:r w:rsidR="003D4B53" w:rsidRPr="00C7181A">
        <w:rPr>
          <w:lang w:val="sr-Cyrl-RS"/>
        </w:rPr>
        <w:t>у свом раду сусрета</w:t>
      </w:r>
      <w:r w:rsidR="00474407" w:rsidRPr="00C7181A">
        <w:rPr>
          <w:lang w:val="sr-Cyrl-RS"/>
        </w:rPr>
        <w:t>о</w:t>
      </w:r>
      <w:r w:rsidR="003D4B53" w:rsidRPr="00C7181A">
        <w:rPr>
          <w:lang w:val="sr-Cyrl-RS"/>
        </w:rPr>
        <w:t>.</w:t>
      </w:r>
      <w:r w:rsidR="00BE1BFE" w:rsidRPr="00C7181A">
        <w:rPr>
          <w:lang w:val="sr-Cyrl-RS"/>
        </w:rPr>
        <w:t xml:space="preserve"> Навела је да је читајући извештај и</w:t>
      </w:r>
      <w:r w:rsidR="003D4B53" w:rsidRPr="00C7181A">
        <w:rPr>
          <w:lang w:val="sr-Cyrl-RS"/>
        </w:rPr>
        <w:t xml:space="preserve"> </w:t>
      </w:r>
      <w:r w:rsidR="00BE1BFE" w:rsidRPr="00C7181A">
        <w:rPr>
          <w:lang w:val="sr-Cyrl-RS"/>
        </w:rPr>
        <w:t xml:space="preserve">препоруке  стекла утисак да </w:t>
      </w:r>
      <w:r w:rsidR="002D05F6" w:rsidRPr="00C7181A">
        <w:rPr>
          <w:lang w:val="sr-Cyrl-RS"/>
        </w:rPr>
        <w:t xml:space="preserve">су едукација и стално усавршавање примарни задаци, </w:t>
      </w:r>
      <w:r w:rsidR="003D4B53" w:rsidRPr="00C7181A">
        <w:rPr>
          <w:lang w:val="sr-Cyrl-RS"/>
        </w:rPr>
        <w:t xml:space="preserve">почев од локалне средине и </w:t>
      </w:r>
      <w:r w:rsidR="002D05F6" w:rsidRPr="00C7181A">
        <w:rPr>
          <w:lang w:val="sr-Cyrl-RS"/>
        </w:rPr>
        <w:t xml:space="preserve">од органа јавне власти, преко система </w:t>
      </w:r>
      <w:r w:rsidR="003D4B53" w:rsidRPr="00C7181A">
        <w:rPr>
          <w:lang w:val="sr-Cyrl-RS"/>
        </w:rPr>
        <w:t>образовања</w:t>
      </w:r>
      <w:r w:rsidR="002D05F6" w:rsidRPr="00C7181A">
        <w:rPr>
          <w:lang w:val="sr-Cyrl-RS"/>
        </w:rPr>
        <w:t xml:space="preserve"> и невладиног сектора. </w:t>
      </w:r>
      <w:r w:rsidR="00476C46" w:rsidRPr="00C7181A">
        <w:rPr>
          <w:lang w:val="sr-Cyrl-RS"/>
        </w:rPr>
        <w:t>Констатовала је да ш</w:t>
      </w:r>
      <w:r w:rsidR="00A678AB" w:rsidRPr="00C7181A">
        <w:rPr>
          <w:lang w:val="sr-Cyrl-RS"/>
        </w:rPr>
        <w:t xml:space="preserve">то се тиче саме Народне скупштине, </w:t>
      </w:r>
      <w:r w:rsidR="002D05F6" w:rsidRPr="00C7181A">
        <w:rPr>
          <w:lang w:val="sr-Cyrl-RS"/>
        </w:rPr>
        <w:t>постоји велики помак и подсетила да је п</w:t>
      </w:r>
      <w:r w:rsidR="00A678AB" w:rsidRPr="00C7181A">
        <w:rPr>
          <w:lang w:val="sr-Cyrl-RS"/>
        </w:rPr>
        <w:t>редседница Н</w:t>
      </w:r>
      <w:r w:rsidR="0060567F" w:rsidRPr="00C7181A">
        <w:rPr>
          <w:lang w:val="sr-Cyrl-RS"/>
        </w:rPr>
        <w:t xml:space="preserve">ародне скупштине </w:t>
      </w:r>
      <w:r w:rsidR="002D05F6" w:rsidRPr="00C7181A">
        <w:rPr>
          <w:lang w:val="sr-Cyrl-RS"/>
        </w:rPr>
        <w:t>жена. Ш</w:t>
      </w:r>
      <w:r w:rsidR="00A678AB" w:rsidRPr="00C7181A">
        <w:rPr>
          <w:lang w:val="sr-Cyrl-RS"/>
        </w:rPr>
        <w:t>то се тиче самог рада Н</w:t>
      </w:r>
      <w:r w:rsidR="0060567F" w:rsidRPr="00C7181A">
        <w:rPr>
          <w:lang w:val="sr-Cyrl-RS"/>
        </w:rPr>
        <w:t>ародне скупштине</w:t>
      </w:r>
      <w:r w:rsidR="002D05F6" w:rsidRPr="00C7181A">
        <w:rPr>
          <w:lang w:val="sr-Cyrl-RS"/>
        </w:rPr>
        <w:t>,</w:t>
      </w:r>
      <w:r w:rsidR="0060567F" w:rsidRPr="00C7181A">
        <w:rPr>
          <w:lang w:val="sr-Cyrl-RS"/>
        </w:rPr>
        <w:t xml:space="preserve"> </w:t>
      </w:r>
      <w:r w:rsidR="002D05F6" w:rsidRPr="00C7181A">
        <w:rPr>
          <w:lang w:val="sr-Cyrl-RS"/>
        </w:rPr>
        <w:t xml:space="preserve">истакла је да је </w:t>
      </w:r>
      <w:r w:rsidR="00A678AB" w:rsidRPr="00C7181A">
        <w:rPr>
          <w:lang w:val="sr-Cyrl-RS"/>
        </w:rPr>
        <w:t>једна од препорука</w:t>
      </w:r>
      <w:r w:rsidR="0060567F" w:rsidRPr="00C7181A">
        <w:rPr>
          <w:lang w:val="sr-Cyrl-RS"/>
        </w:rPr>
        <w:t xml:space="preserve"> </w:t>
      </w:r>
      <w:r w:rsidR="002D05F6" w:rsidRPr="00C7181A">
        <w:rPr>
          <w:lang w:val="sr-Cyrl-RS"/>
        </w:rPr>
        <w:t>П</w:t>
      </w:r>
      <w:r w:rsidR="0060567F" w:rsidRPr="00C7181A">
        <w:rPr>
          <w:lang w:val="sr-Cyrl-RS"/>
        </w:rPr>
        <w:t>овереника која се односила на</w:t>
      </w:r>
      <w:r w:rsidR="00A678AB" w:rsidRPr="00C7181A">
        <w:rPr>
          <w:lang w:val="sr-Cyrl-RS"/>
        </w:rPr>
        <w:t xml:space="preserve"> доношење законске регулативе </w:t>
      </w:r>
      <w:r w:rsidR="0060567F" w:rsidRPr="00C7181A">
        <w:rPr>
          <w:lang w:val="sr-Cyrl-RS"/>
        </w:rPr>
        <w:t xml:space="preserve">у вези лица </w:t>
      </w:r>
      <w:r w:rsidR="00A678AB" w:rsidRPr="00C7181A">
        <w:rPr>
          <w:lang w:val="sr-Cyrl-RS"/>
        </w:rPr>
        <w:t>лише</w:t>
      </w:r>
      <w:r w:rsidR="0060567F" w:rsidRPr="00C7181A">
        <w:rPr>
          <w:lang w:val="sr-Cyrl-RS"/>
        </w:rPr>
        <w:t>них</w:t>
      </w:r>
      <w:r w:rsidR="00A678AB" w:rsidRPr="00C7181A">
        <w:rPr>
          <w:lang w:val="sr-Cyrl-RS"/>
        </w:rPr>
        <w:t xml:space="preserve"> пословне способности</w:t>
      </w:r>
      <w:r w:rsidR="002D05F6" w:rsidRPr="00C7181A">
        <w:rPr>
          <w:lang w:val="sr-Cyrl-RS"/>
        </w:rPr>
        <w:t>,</w:t>
      </w:r>
      <w:r w:rsidR="00A678AB" w:rsidRPr="00C7181A">
        <w:rPr>
          <w:lang w:val="sr-Cyrl-RS"/>
        </w:rPr>
        <w:t xml:space="preserve">  остварена</w:t>
      </w:r>
      <w:r w:rsidR="002036BC" w:rsidRPr="00C7181A">
        <w:rPr>
          <w:lang w:val="sr-Cyrl-RS"/>
        </w:rPr>
        <w:t xml:space="preserve"> јер</w:t>
      </w:r>
      <w:r w:rsidR="00A678AB" w:rsidRPr="00C7181A">
        <w:rPr>
          <w:lang w:val="sr-Cyrl-RS"/>
        </w:rPr>
        <w:t xml:space="preserve"> </w:t>
      </w:r>
      <w:r w:rsidR="002036BC" w:rsidRPr="00C7181A">
        <w:rPr>
          <w:lang w:val="sr-Cyrl-RS"/>
        </w:rPr>
        <w:t xml:space="preserve">је донет </w:t>
      </w:r>
      <w:r w:rsidR="00A678AB" w:rsidRPr="00C7181A">
        <w:rPr>
          <w:lang w:val="sr-Cyrl-RS"/>
        </w:rPr>
        <w:t>правни оквир и закон је усвојен</w:t>
      </w:r>
      <w:r w:rsidR="002036BC" w:rsidRPr="00C7181A">
        <w:rPr>
          <w:lang w:val="sr-Cyrl-RS"/>
        </w:rPr>
        <w:t>.</w:t>
      </w:r>
      <w:r w:rsidR="00A678AB" w:rsidRPr="00C7181A">
        <w:rPr>
          <w:lang w:val="sr-Cyrl-RS"/>
        </w:rPr>
        <w:t xml:space="preserve"> </w:t>
      </w:r>
      <w:r w:rsidR="002D05F6" w:rsidRPr="00C7181A">
        <w:rPr>
          <w:lang w:val="sr-Cyrl-RS"/>
        </w:rPr>
        <w:t xml:space="preserve">Тиме је </w:t>
      </w:r>
      <w:r w:rsidR="00A678AB" w:rsidRPr="00C7181A">
        <w:rPr>
          <w:lang w:val="sr-Cyrl-RS"/>
        </w:rPr>
        <w:t xml:space="preserve">начињен помак </w:t>
      </w:r>
      <w:r w:rsidR="002D05F6" w:rsidRPr="00C7181A">
        <w:rPr>
          <w:lang w:val="sr-Cyrl-RS"/>
        </w:rPr>
        <w:t xml:space="preserve">када је реч о правима лица која </w:t>
      </w:r>
      <w:r w:rsidR="00A678AB" w:rsidRPr="00C7181A">
        <w:rPr>
          <w:lang w:val="sr-Cyrl-RS"/>
        </w:rPr>
        <w:t>због одређених здравствених проблема у неком моменту нису</w:t>
      </w:r>
      <w:r w:rsidR="001A269C" w:rsidRPr="00C7181A">
        <w:rPr>
          <w:lang w:val="sr-Cyrl-RS"/>
        </w:rPr>
        <w:t xml:space="preserve"> била</w:t>
      </w:r>
      <w:r w:rsidR="00A678AB" w:rsidRPr="00C7181A">
        <w:rPr>
          <w:lang w:val="sr-Cyrl-RS"/>
        </w:rPr>
        <w:t xml:space="preserve"> у ситуацији да на најбољи начин</w:t>
      </w:r>
      <w:r w:rsidR="002D05F6" w:rsidRPr="00C7181A">
        <w:rPr>
          <w:lang w:val="sr-Cyrl-RS"/>
        </w:rPr>
        <w:t xml:space="preserve"> воде рачуна о својим интересима. Наиме, </w:t>
      </w:r>
      <w:r w:rsidR="00A678AB" w:rsidRPr="00C7181A">
        <w:rPr>
          <w:lang w:val="sr-Cyrl-RS"/>
        </w:rPr>
        <w:t xml:space="preserve">изменом </w:t>
      </w:r>
      <w:r w:rsidR="002D05F6" w:rsidRPr="00C7181A">
        <w:rPr>
          <w:lang w:val="sr-Cyrl-RS"/>
        </w:rPr>
        <w:t xml:space="preserve">закона </w:t>
      </w:r>
      <w:r w:rsidR="00A678AB" w:rsidRPr="00C7181A">
        <w:rPr>
          <w:lang w:val="sr-Cyrl-RS"/>
        </w:rPr>
        <w:t xml:space="preserve">тај рок је орочен на три године, </w:t>
      </w:r>
      <w:r w:rsidR="002D05F6" w:rsidRPr="00C7181A">
        <w:rPr>
          <w:lang w:val="sr-Cyrl-RS"/>
        </w:rPr>
        <w:t>уводи се обавеза сталног праћења и преиспитивања пословне способности</w:t>
      </w:r>
      <w:r w:rsidR="00A678AB" w:rsidRPr="00C7181A">
        <w:rPr>
          <w:lang w:val="sr-Cyrl-RS"/>
        </w:rPr>
        <w:t>.</w:t>
      </w:r>
    </w:p>
    <w:p w:rsidR="00C7181A" w:rsidRDefault="002D05F6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A678AB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A678AB" w:rsidRPr="00C7181A">
        <w:rPr>
          <w:b/>
          <w:lang w:val="sr-Cyrl-RS"/>
        </w:rPr>
        <w:t>Биљана Хасановић Кораћ</w:t>
      </w:r>
      <w:r w:rsidR="002D05F6" w:rsidRPr="00C7181A">
        <w:rPr>
          <w:lang w:val="sr-Cyrl-RS"/>
        </w:rPr>
        <w:t xml:space="preserve"> је истакла </w:t>
      </w:r>
      <w:r w:rsidR="000E5A1F" w:rsidRPr="00C7181A">
        <w:rPr>
          <w:lang w:val="sr-Cyrl-CS"/>
        </w:rPr>
        <w:t xml:space="preserve">да је </w:t>
      </w:r>
      <w:r w:rsidR="009E35E5" w:rsidRPr="00C7181A">
        <w:rPr>
          <w:lang w:val="sr-Cyrl-RS"/>
        </w:rPr>
        <w:t>народни посланик од</w:t>
      </w:r>
      <w:r w:rsidR="00A678AB" w:rsidRPr="00C7181A">
        <w:rPr>
          <w:lang w:val="sr-Cyrl-RS"/>
        </w:rPr>
        <w:t xml:space="preserve"> када је донет закон </w:t>
      </w:r>
      <w:r w:rsidR="002D05F6" w:rsidRPr="00C7181A">
        <w:rPr>
          <w:lang w:val="sr-Cyrl-RS"/>
        </w:rPr>
        <w:t>којим је успостављена институција</w:t>
      </w:r>
      <w:r w:rsidR="009E35E5" w:rsidRPr="00C7181A">
        <w:rPr>
          <w:lang w:val="sr-Cyrl-RS"/>
        </w:rPr>
        <w:t xml:space="preserve"> </w:t>
      </w:r>
      <w:r w:rsidR="00A678AB" w:rsidRPr="00C7181A">
        <w:rPr>
          <w:lang w:val="sr-Cyrl-RS"/>
        </w:rPr>
        <w:t>Повереника за равноправност полова и</w:t>
      </w:r>
      <w:r w:rsidR="009E35E5" w:rsidRPr="00C7181A">
        <w:rPr>
          <w:lang w:val="sr-Cyrl-RS"/>
        </w:rPr>
        <w:t xml:space="preserve"> </w:t>
      </w:r>
      <w:r w:rsidR="00AA7C2D" w:rsidRPr="00C7181A">
        <w:rPr>
          <w:lang w:val="sr-Cyrl-RS"/>
        </w:rPr>
        <w:t>да</w:t>
      </w:r>
      <w:r w:rsidR="00A678AB" w:rsidRPr="00C7181A">
        <w:rPr>
          <w:lang w:val="sr-Cyrl-RS"/>
        </w:rPr>
        <w:t xml:space="preserve"> прати рад </w:t>
      </w:r>
      <w:r w:rsidR="002D05F6" w:rsidRPr="00C7181A">
        <w:rPr>
          <w:lang w:val="sr-Cyrl-RS"/>
        </w:rPr>
        <w:t xml:space="preserve">ове институције и констатовала да је пређен  </w:t>
      </w:r>
      <w:r w:rsidR="00A678AB" w:rsidRPr="00C7181A">
        <w:rPr>
          <w:lang w:val="sr-Cyrl-RS"/>
        </w:rPr>
        <w:t>мукотрпан пут од обезбеђења простора и услова за рад до представљања у јавности</w:t>
      </w:r>
      <w:r w:rsidR="009E35E5" w:rsidRPr="00C7181A">
        <w:rPr>
          <w:lang w:val="sr-Cyrl-RS"/>
        </w:rPr>
        <w:t>.</w:t>
      </w:r>
      <w:r w:rsidR="00A678AB" w:rsidRPr="00C7181A">
        <w:rPr>
          <w:lang w:val="sr-Cyrl-RS"/>
        </w:rPr>
        <w:t xml:space="preserve"> </w:t>
      </w:r>
      <w:r w:rsidR="00AA7C2D" w:rsidRPr="00C7181A">
        <w:rPr>
          <w:lang w:val="sr-Cyrl-RS"/>
        </w:rPr>
        <w:t>Изразила је задовољство због</w:t>
      </w:r>
      <w:r w:rsidR="00E96110" w:rsidRPr="00C7181A">
        <w:rPr>
          <w:lang w:val="sr-Cyrl-RS"/>
        </w:rPr>
        <w:t xml:space="preserve"> </w:t>
      </w:r>
      <w:r w:rsidR="002D05F6" w:rsidRPr="00C7181A">
        <w:rPr>
          <w:lang w:val="sr-Cyrl-RS"/>
        </w:rPr>
        <w:t xml:space="preserve">формирања </w:t>
      </w:r>
      <w:r w:rsidR="00E96110" w:rsidRPr="00C7181A">
        <w:rPr>
          <w:lang w:val="sr-Cyrl-RS"/>
        </w:rPr>
        <w:t>Женске парламентарне мреже, која је постигла доста резултата у претходном периоду</w:t>
      </w:r>
      <w:r w:rsidR="002D05F6" w:rsidRPr="00C7181A">
        <w:rPr>
          <w:lang w:val="sr-Cyrl-RS"/>
        </w:rPr>
        <w:t xml:space="preserve">, а то је нарочито било </w:t>
      </w:r>
      <w:r w:rsidR="00A678AB" w:rsidRPr="00C7181A">
        <w:rPr>
          <w:lang w:val="sr-Cyrl-RS"/>
        </w:rPr>
        <w:t xml:space="preserve">видљиво </w:t>
      </w:r>
      <w:r w:rsidR="002D05F6" w:rsidRPr="00C7181A">
        <w:rPr>
          <w:lang w:val="sr-Cyrl-RS"/>
        </w:rPr>
        <w:t>приликом ратификације Истанбулске</w:t>
      </w:r>
      <w:r w:rsidR="00E228A9">
        <w:rPr>
          <w:lang w:val="sr-Cyrl-RS"/>
        </w:rPr>
        <w:t xml:space="preserve"> конвенције</w:t>
      </w:r>
      <w:r w:rsidR="000E5A1F" w:rsidRPr="00C7181A">
        <w:rPr>
          <w:lang w:val="sr-Cyrl-RS"/>
        </w:rPr>
        <w:t>,</w:t>
      </w:r>
      <w:r w:rsidR="00A678AB" w:rsidRPr="00C7181A">
        <w:rPr>
          <w:lang w:val="sr-Cyrl-RS"/>
        </w:rPr>
        <w:t xml:space="preserve"> </w:t>
      </w:r>
      <w:r w:rsidR="002E0CF1" w:rsidRPr="00C7181A">
        <w:rPr>
          <w:lang w:val="sr-Cyrl-RS"/>
        </w:rPr>
        <w:t>као</w:t>
      </w:r>
      <w:r w:rsidR="00E228A9">
        <w:rPr>
          <w:lang w:val="sr-Cyrl-RS"/>
        </w:rPr>
        <w:t xml:space="preserve"> и</w:t>
      </w:r>
      <w:r w:rsidR="002E0CF1" w:rsidRPr="00C7181A">
        <w:rPr>
          <w:lang w:val="sr-Cyrl-RS"/>
        </w:rPr>
        <w:t xml:space="preserve"> на Н</w:t>
      </w:r>
      <w:r w:rsidR="00A678AB" w:rsidRPr="00C7181A">
        <w:rPr>
          <w:lang w:val="sr-Cyrl-RS"/>
        </w:rPr>
        <w:t>ационалн</w:t>
      </w:r>
      <w:r w:rsidR="002E0CF1" w:rsidRPr="00C7181A">
        <w:rPr>
          <w:lang w:val="sr-Cyrl-RS"/>
        </w:rPr>
        <w:t>ој</w:t>
      </w:r>
      <w:r w:rsidR="00A678AB" w:rsidRPr="00C7181A">
        <w:rPr>
          <w:lang w:val="sr-Cyrl-RS"/>
        </w:rPr>
        <w:t xml:space="preserve"> конференциј</w:t>
      </w:r>
      <w:r w:rsidR="002E0CF1" w:rsidRPr="00C7181A">
        <w:rPr>
          <w:lang w:val="sr-Cyrl-RS"/>
        </w:rPr>
        <w:t>и Женске парламентарне мреже. На крају је истакла да Ж</w:t>
      </w:r>
      <w:r w:rsidR="001B5D84" w:rsidRPr="00C7181A">
        <w:rPr>
          <w:lang w:val="sr-Cyrl-RS"/>
        </w:rPr>
        <w:t xml:space="preserve">енска </w:t>
      </w:r>
      <w:r w:rsidR="002E0CF1" w:rsidRPr="00C7181A">
        <w:rPr>
          <w:lang w:val="sr-Cyrl-RS"/>
        </w:rPr>
        <w:t>парламентарна мрежа и</w:t>
      </w:r>
      <w:r w:rsidR="001B5D84" w:rsidRPr="00C7181A">
        <w:rPr>
          <w:lang w:val="sr-Cyrl-RS"/>
        </w:rPr>
        <w:t xml:space="preserve"> овај </w:t>
      </w:r>
      <w:r w:rsidR="002E0CF1" w:rsidRPr="00C7181A">
        <w:rPr>
          <w:lang w:val="sr-Cyrl-RS"/>
        </w:rPr>
        <w:t>о</w:t>
      </w:r>
      <w:r w:rsidR="001B5D84" w:rsidRPr="00C7181A">
        <w:rPr>
          <w:lang w:val="sr-Cyrl-RS"/>
        </w:rPr>
        <w:t>дбор</w:t>
      </w:r>
      <w:r w:rsidR="002E0CF1" w:rsidRPr="00C7181A">
        <w:rPr>
          <w:lang w:val="sr-Cyrl-RS"/>
        </w:rPr>
        <w:t>, у сарадњи са П</w:t>
      </w:r>
      <w:r w:rsidR="00E228A9">
        <w:rPr>
          <w:lang w:val="sr-Cyrl-RS"/>
        </w:rPr>
        <w:t>овереник</w:t>
      </w:r>
      <w:r w:rsidR="001B5D84" w:rsidRPr="00C7181A">
        <w:rPr>
          <w:lang w:val="sr-Cyrl-RS"/>
        </w:rPr>
        <w:t>ом</w:t>
      </w:r>
      <w:r w:rsidR="002E0CF1" w:rsidRPr="00C7181A">
        <w:rPr>
          <w:lang w:val="sr-Cyrl-RS"/>
        </w:rPr>
        <w:t xml:space="preserve">, могу заједно доста да учине да се унапреди ситуација по овим питањима и </w:t>
      </w:r>
      <w:r w:rsidR="001B5D84" w:rsidRPr="00C7181A">
        <w:rPr>
          <w:lang w:val="sr-Cyrl-RS"/>
        </w:rPr>
        <w:t xml:space="preserve">да се </w:t>
      </w:r>
      <w:r w:rsidR="002E0CF1" w:rsidRPr="00C7181A">
        <w:rPr>
          <w:lang w:val="sr-Cyrl-RS"/>
        </w:rPr>
        <w:t xml:space="preserve">што </w:t>
      </w:r>
      <w:r w:rsidR="001B5D84" w:rsidRPr="00C7181A">
        <w:rPr>
          <w:lang w:val="sr-Cyrl-RS"/>
        </w:rPr>
        <w:t>више грађана</w:t>
      </w:r>
      <w:r w:rsidR="002E0CF1" w:rsidRPr="00C7181A">
        <w:rPr>
          <w:lang w:val="sr-Cyrl-RS"/>
        </w:rPr>
        <w:t xml:space="preserve"> обраћа Повернику </w:t>
      </w:r>
      <w:r w:rsidR="009F1FA4" w:rsidRPr="00C7181A">
        <w:rPr>
          <w:lang w:val="sr-Cyrl-RS"/>
        </w:rPr>
        <w:t>и дође до остварења својих права</w:t>
      </w:r>
      <w:r w:rsidR="00354E6A" w:rsidRPr="00C7181A">
        <w:rPr>
          <w:lang w:val="sr-Cyrl-RS"/>
        </w:rPr>
        <w:t>.</w:t>
      </w:r>
      <w:r w:rsidR="009F1FA4" w:rsidRPr="00C7181A">
        <w:rPr>
          <w:lang w:val="sr-Cyrl-RS"/>
        </w:rPr>
        <w:t xml:space="preserve"> </w:t>
      </w:r>
    </w:p>
    <w:p w:rsidR="00C7181A" w:rsidRDefault="002E0CF1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8E7134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48289E" w:rsidRPr="00C7181A">
        <w:rPr>
          <w:b/>
          <w:lang w:val="sr-Cyrl-RS"/>
        </w:rPr>
        <w:t xml:space="preserve">Председник </w:t>
      </w:r>
      <w:r>
        <w:rPr>
          <w:b/>
          <w:lang w:val="sr-Cyrl-RS"/>
        </w:rPr>
        <w:t>О</w:t>
      </w:r>
      <w:r w:rsidR="0048289E" w:rsidRPr="00C7181A">
        <w:rPr>
          <w:b/>
          <w:lang w:val="sr-Cyrl-RS"/>
        </w:rPr>
        <w:t xml:space="preserve">дбора </w:t>
      </w:r>
      <w:r w:rsidR="002E0CF1" w:rsidRPr="00C7181A">
        <w:rPr>
          <w:lang w:val="sr-Cyrl-RS"/>
        </w:rPr>
        <w:t>је</w:t>
      </w:r>
      <w:r w:rsidR="002E0CF1" w:rsidRPr="00C7181A">
        <w:rPr>
          <w:b/>
          <w:lang w:val="sr-Cyrl-RS"/>
        </w:rPr>
        <w:t xml:space="preserve"> </w:t>
      </w:r>
      <w:r w:rsidR="009F1FA4" w:rsidRPr="00C7181A">
        <w:rPr>
          <w:lang w:val="sr-Cyrl-RS"/>
        </w:rPr>
        <w:t xml:space="preserve"> </w:t>
      </w:r>
      <w:r w:rsidR="00D86552">
        <w:rPr>
          <w:lang w:val="sr-Cyrl-CS"/>
        </w:rPr>
        <w:t>изнео</w:t>
      </w:r>
      <w:r w:rsidR="00AA3DBD" w:rsidRPr="00C7181A">
        <w:rPr>
          <w:lang w:val="sr-Cyrl-CS"/>
        </w:rPr>
        <w:t xml:space="preserve"> своја запажања у вези </w:t>
      </w:r>
      <w:r w:rsidR="002E0CF1" w:rsidRPr="00C7181A">
        <w:rPr>
          <w:lang w:val="sr-Cyrl-CS"/>
        </w:rPr>
        <w:t>И</w:t>
      </w:r>
      <w:r w:rsidR="00AA3DBD" w:rsidRPr="00C7181A">
        <w:rPr>
          <w:lang w:val="sr-Cyrl-CS"/>
        </w:rPr>
        <w:t xml:space="preserve">звештаја и истакао да је </w:t>
      </w:r>
      <w:r w:rsidR="002E0CF1" w:rsidRPr="00C7181A">
        <w:rPr>
          <w:lang w:val="sr-Cyrl-RS"/>
        </w:rPr>
        <w:t xml:space="preserve">бољи него претходни јер је </w:t>
      </w:r>
      <w:r w:rsidR="009F1FA4" w:rsidRPr="00C7181A">
        <w:rPr>
          <w:lang w:val="sr-Cyrl-RS"/>
        </w:rPr>
        <w:t xml:space="preserve">конкретнији и </w:t>
      </w:r>
      <w:r w:rsidR="002E0CF1" w:rsidRPr="00C7181A">
        <w:rPr>
          <w:lang w:val="sr-Cyrl-RS"/>
        </w:rPr>
        <w:t>„</w:t>
      </w:r>
      <w:r w:rsidR="009F1FA4" w:rsidRPr="00C7181A">
        <w:rPr>
          <w:lang w:val="sr-Cyrl-RS"/>
        </w:rPr>
        <w:t>животнији</w:t>
      </w:r>
      <w:r w:rsidR="002E0CF1" w:rsidRPr="00C7181A">
        <w:rPr>
          <w:lang w:val="sr-Cyrl-RS"/>
        </w:rPr>
        <w:t>“</w:t>
      </w:r>
      <w:r w:rsidR="009F1FA4" w:rsidRPr="00C7181A">
        <w:rPr>
          <w:lang w:val="sr-Cyrl-RS"/>
        </w:rPr>
        <w:t xml:space="preserve"> и </w:t>
      </w:r>
      <w:r w:rsidR="00AA3DBD" w:rsidRPr="00C7181A">
        <w:rPr>
          <w:lang w:val="sr-Cyrl-RS"/>
        </w:rPr>
        <w:t>да</w:t>
      </w:r>
      <w:r w:rsidR="009F1FA4" w:rsidRPr="00C7181A">
        <w:rPr>
          <w:lang w:val="sr-Cyrl-RS"/>
        </w:rPr>
        <w:t xml:space="preserve"> пружа обиље података и прецизности кад су у питању појаве и облици, конкретни случајеви дискриминаторске </w:t>
      </w:r>
      <w:r w:rsidR="009F1FA4" w:rsidRPr="00C7181A">
        <w:rPr>
          <w:lang w:val="sr-Cyrl-RS"/>
        </w:rPr>
        <w:lastRenderedPageBreak/>
        <w:t xml:space="preserve">праксе која нажалост постоји. </w:t>
      </w:r>
      <w:r w:rsidR="00FC504B" w:rsidRPr="00C7181A">
        <w:rPr>
          <w:lang w:val="sr-Cyrl-RS"/>
        </w:rPr>
        <w:t>Констатовао је да је</w:t>
      </w:r>
      <w:r w:rsidR="009F1FA4" w:rsidRPr="00C7181A">
        <w:rPr>
          <w:lang w:val="sr-Cyrl-RS"/>
        </w:rPr>
        <w:t xml:space="preserve"> жалосно што имамо повећање дискриминације кад су у питању жене</w:t>
      </w:r>
      <w:r w:rsidR="00FC504B" w:rsidRPr="00C7181A">
        <w:rPr>
          <w:lang w:val="sr-Cyrl-RS"/>
        </w:rPr>
        <w:t xml:space="preserve"> и</w:t>
      </w:r>
      <w:r w:rsidR="009F1FA4" w:rsidRPr="00C7181A">
        <w:rPr>
          <w:lang w:val="sr-Cyrl-RS"/>
        </w:rPr>
        <w:t xml:space="preserve"> мисли да </w:t>
      </w:r>
      <w:r w:rsidR="00FC504B" w:rsidRPr="00C7181A">
        <w:rPr>
          <w:lang w:val="sr-Cyrl-RS"/>
        </w:rPr>
        <w:t xml:space="preserve">би </w:t>
      </w:r>
      <w:r w:rsidR="006445D3" w:rsidRPr="00C7181A">
        <w:rPr>
          <w:lang w:val="sr-Cyrl-RS"/>
        </w:rPr>
        <w:t>у наредном периоду заједничким снагама,</w:t>
      </w:r>
      <w:r w:rsidR="00FC504B" w:rsidRPr="00C7181A">
        <w:rPr>
          <w:lang w:val="sr-Cyrl-RS"/>
        </w:rPr>
        <w:t xml:space="preserve"> </w:t>
      </w:r>
      <w:r w:rsidR="002E0CF1" w:rsidRPr="00C7181A">
        <w:rPr>
          <w:lang w:val="sr-Cyrl-RS"/>
        </w:rPr>
        <w:t>чланови О</w:t>
      </w:r>
      <w:r w:rsidR="00FC504B" w:rsidRPr="00C7181A">
        <w:rPr>
          <w:lang w:val="sr-Cyrl-RS"/>
        </w:rPr>
        <w:t>дбора</w:t>
      </w:r>
      <w:r w:rsidR="006445D3" w:rsidRPr="00C7181A">
        <w:rPr>
          <w:lang w:val="sr-Cyrl-RS"/>
        </w:rPr>
        <w:t xml:space="preserve"> уз помоћ </w:t>
      </w:r>
      <w:r w:rsidR="00D86552">
        <w:rPr>
          <w:lang w:val="sr-Cyrl-RS"/>
        </w:rPr>
        <w:t>п</w:t>
      </w:r>
      <w:r w:rsidR="006445D3" w:rsidRPr="00C7181A">
        <w:rPr>
          <w:lang w:val="sr-Cyrl-RS"/>
        </w:rPr>
        <w:t>оверенице</w:t>
      </w:r>
      <w:r w:rsidR="008845CF" w:rsidRPr="00C7181A">
        <w:rPr>
          <w:lang w:val="sr-Cyrl-RS"/>
        </w:rPr>
        <w:t>,</w:t>
      </w:r>
      <w:r w:rsidR="006445D3" w:rsidRPr="00C7181A">
        <w:rPr>
          <w:lang w:val="sr-Cyrl-RS"/>
        </w:rPr>
        <w:t xml:space="preserve"> </w:t>
      </w:r>
      <w:r w:rsidR="00FC504B" w:rsidRPr="00C7181A">
        <w:rPr>
          <w:lang w:val="sr-Cyrl-RS"/>
        </w:rPr>
        <w:t xml:space="preserve">могли </w:t>
      </w:r>
      <w:r w:rsidR="006445D3" w:rsidRPr="00C7181A">
        <w:rPr>
          <w:lang w:val="sr-Cyrl-RS"/>
        </w:rPr>
        <w:t xml:space="preserve"> више </w:t>
      </w:r>
      <w:r w:rsidR="00FC504B" w:rsidRPr="00C7181A">
        <w:rPr>
          <w:lang w:val="sr-Cyrl-RS"/>
        </w:rPr>
        <w:t>да ураде</w:t>
      </w:r>
      <w:r w:rsidR="006445D3" w:rsidRPr="00C7181A">
        <w:rPr>
          <w:lang w:val="sr-Cyrl-RS"/>
        </w:rPr>
        <w:t xml:space="preserve"> у домену</w:t>
      </w:r>
      <w:r w:rsidR="00FB1BC5" w:rsidRPr="00C7181A">
        <w:rPr>
          <w:lang w:val="sr-Cyrl-RS"/>
        </w:rPr>
        <w:t xml:space="preserve"> </w:t>
      </w:r>
      <w:r w:rsidR="008845CF" w:rsidRPr="00C7181A">
        <w:rPr>
          <w:lang w:val="sr-Cyrl-RS"/>
        </w:rPr>
        <w:t xml:space="preserve">из </w:t>
      </w:r>
      <w:r w:rsidR="00FB1BC5" w:rsidRPr="00C7181A">
        <w:rPr>
          <w:lang w:val="sr-Cyrl-RS"/>
        </w:rPr>
        <w:t xml:space="preserve">своје </w:t>
      </w:r>
      <w:r w:rsidR="006445D3" w:rsidRPr="00C7181A">
        <w:rPr>
          <w:lang w:val="sr-Cyrl-RS"/>
        </w:rPr>
        <w:t xml:space="preserve"> надлежности </w:t>
      </w:r>
      <w:r w:rsidR="008845CF" w:rsidRPr="00C7181A">
        <w:rPr>
          <w:lang w:val="sr-Cyrl-RS"/>
        </w:rPr>
        <w:t>у циљу смањења</w:t>
      </w:r>
      <w:r w:rsidR="00FB1BC5" w:rsidRPr="00C7181A">
        <w:rPr>
          <w:lang w:val="sr-Cyrl-RS"/>
        </w:rPr>
        <w:t xml:space="preserve"> овако</w:t>
      </w:r>
      <w:r w:rsidR="006445D3" w:rsidRPr="00C7181A">
        <w:rPr>
          <w:lang w:val="sr-Cyrl-RS"/>
        </w:rPr>
        <w:t xml:space="preserve"> забрињавајућ</w:t>
      </w:r>
      <w:r w:rsidR="00FB1BC5" w:rsidRPr="00C7181A">
        <w:rPr>
          <w:lang w:val="sr-Cyrl-RS"/>
        </w:rPr>
        <w:t>их</w:t>
      </w:r>
      <w:r w:rsidR="006445D3" w:rsidRPr="00C7181A">
        <w:rPr>
          <w:lang w:val="sr-Cyrl-RS"/>
        </w:rPr>
        <w:t xml:space="preserve"> појав</w:t>
      </w:r>
      <w:r w:rsidR="00FB1BC5" w:rsidRPr="00C7181A">
        <w:rPr>
          <w:lang w:val="sr-Cyrl-RS"/>
        </w:rPr>
        <w:t>а</w:t>
      </w:r>
      <w:r w:rsidR="006445D3" w:rsidRPr="00C7181A">
        <w:rPr>
          <w:lang w:val="sr-Cyrl-RS"/>
        </w:rPr>
        <w:t xml:space="preserve"> и случајев</w:t>
      </w:r>
      <w:r w:rsidR="00FB1BC5" w:rsidRPr="00C7181A">
        <w:rPr>
          <w:lang w:val="sr-Cyrl-RS"/>
        </w:rPr>
        <w:t>а</w:t>
      </w:r>
      <w:r w:rsidR="006445D3" w:rsidRPr="00C7181A">
        <w:rPr>
          <w:lang w:val="sr-Cyrl-RS"/>
        </w:rPr>
        <w:t>.</w:t>
      </w:r>
      <w:r w:rsidR="002E0CF1" w:rsidRPr="00C7181A">
        <w:rPr>
          <w:lang w:val="sr-Cyrl-RS"/>
        </w:rPr>
        <w:t xml:space="preserve"> </w:t>
      </w:r>
      <w:r w:rsidR="006D5DF7" w:rsidRPr="00C7181A">
        <w:rPr>
          <w:lang w:val="sr-Cyrl-RS"/>
        </w:rPr>
        <w:t>Констатовао је</w:t>
      </w:r>
      <w:r w:rsidR="006F78F6" w:rsidRPr="00C7181A">
        <w:rPr>
          <w:lang w:val="sr-Cyrl-RS"/>
        </w:rPr>
        <w:t xml:space="preserve"> </w:t>
      </w:r>
      <w:r w:rsidR="006445D3" w:rsidRPr="00C7181A">
        <w:rPr>
          <w:lang w:val="sr-Cyrl-RS"/>
        </w:rPr>
        <w:t>да је видљиво да је доб</w:t>
      </w:r>
      <w:r w:rsidR="00D86552">
        <w:rPr>
          <w:lang w:val="sr-Cyrl-RS"/>
        </w:rPr>
        <w:t>ар део препорука п</w:t>
      </w:r>
      <w:r w:rsidR="002E0CF1" w:rsidRPr="00C7181A">
        <w:rPr>
          <w:lang w:val="sr-Cyrl-RS"/>
        </w:rPr>
        <w:t xml:space="preserve">оверенице </w:t>
      </w:r>
      <w:r w:rsidR="006445D3" w:rsidRPr="00C7181A">
        <w:rPr>
          <w:lang w:val="sr-Cyrl-RS"/>
        </w:rPr>
        <w:t>спроведен, али</w:t>
      </w:r>
      <w:r w:rsidR="006F78F6" w:rsidRPr="00C7181A">
        <w:rPr>
          <w:lang w:val="sr-Cyrl-RS"/>
        </w:rPr>
        <w:t xml:space="preserve"> да је</w:t>
      </w:r>
      <w:r w:rsidR="006445D3" w:rsidRPr="00C7181A">
        <w:rPr>
          <w:lang w:val="sr-Cyrl-RS"/>
        </w:rPr>
        <w:t xml:space="preserve"> проблем</w:t>
      </w:r>
      <w:r w:rsidR="006F78F6" w:rsidRPr="00C7181A">
        <w:rPr>
          <w:lang w:val="sr-Cyrl-RS"/>
        </w:rPr>
        <w:t xml:space="preserve"> код</w:t>
      </w:r>
      <w:r w:rsidR="006445D3" w:rsidRPr="00C7181A">
        <w:rPr>
          <w:lang w:val="sr-Cyrl-RS"/>
        </w:rPr>
        <w:t xml:space="preserve"> препорук</w:t>
      </w:r>
      <w:r w:rsidR="006F78F6" w:rsidRPr="00C7181A">
        <w:rPr>
          <w:lang w:val="sr-Cyrl-RS"/>
        </w:rPr>
        <w:t>а</w:t>
      </w:r>
      <w:r w:rsidR="006445D3" w:rsidRPr="00C7181A">
        <w:rPr>
          <w:lang w:val="sr-Cyrl-RS"/>
        </w:rPr>
        <w:t xml:space="preserve"> општег карактера. </w:t>
      </w:r>
      <w:r w:rsidR="009A193E" w:rsidRPr="00C7181A">
        <w:rPr>
          <w:lang w:val="sr-Cyrl-RS"/>
        </w:rPr>
        <w:t xml:space="preserve">Навео је да </w:t>
      </w:r>
      <w:r w:rsidR="006445D3" w:rsidRPr="00C7181A">
        <w:rPr>
          <w:lang w:val="sr-Cyrl-RS"/>
        </w:rPr>
        <w:t xml:space="preserve">подржава и поздравља пројекте из којих се види да је неопходно и даље наставити са едукацијама пре свега представника органа јавне власти јер истраживања </w:t>
      </w:r>
      <w:r w:rsidR="00C64342" w:rsidRPr="00C7181A">
        <w:rPr>
          <w:lang w:val="sr-Cyrl-RS"/>
        </w:rPr>
        <w:t>говоре да</w:t>
      </w:r>
      <w:r w:rsidR="006445D3" w:rsidRPr="00C7181A">
        <w:rPr>
          <w:lang w:val="sr-Cyrl-RS"/>
        </w:rPr>
        <w:t xml:space="preserve"> су видљиви проблеми </w:t>
      </w:r>
      <w:r w:rsidR="00C64342" w:rsidRPr="00C7181A">
        <w:rPr>
          <w:lang w:val="sr-Cyrl-RS"/>
        </w:rPr>
        <w:t>код неких</w:t>
      </w:r>
      <w:r w:rsidR="00D86552">
        <w:rPr>
          <w:lang w:val="sr-Cyrl-RS"/>
        </w:rPr>
        <w:t xml:space="preserve"> припадн</w:t>
      </w:r>
      <w:r w:rsidR="006445D3" w:rsidRPr="00C7181A">
        <w:rPr>
          <w:lang w:val="sr-Cyrl-RS"/>
        </w:rPr>
        <w:t>и</w:t>
      </w:r>
      <w:r w:rsidR="00C64342" w:rsidRPr="00C7181A">
        <w:rPr>
          <w:lang w:val="sr-Cyrl-RS"/>
        </w:rPr>
        <w:t xml:space="preserve">ка </w:t>
      </w:r>
      <w:r w:rsidR="006445D3" w:rsidRPr="00C7181A">
        <w:rPr>
          <w:lang w:val="sr-Cyrl-RS"/>
        </w:rPr>
        <w:t xml:space="preserve"> органа јавне власти у непрепознавању и незнању тога шта је дискриминација, шта су поједини облици дискриминације</w:t>
      </w:r>
      <w:r w:rsidR="00D86552">
        <w:rPr>
          <w:lang w:val="sr-Cyrl-RS"/>
        </w:rPr>
        <w:t>,</w:t>
      </w:r>
      <w:r w:rsidR="006445D3" w:rsidRPr="00C7181A">
        <w:rPr>
          <w:lang w:val="sr-Cyrl-RS"/>
        </w:rPr>
        <w:t xml:space="preserve"> чак и одобравање од стране неких званичника јавне власти за </w:t>
      </w:r>
      <w:r w:rsidR="00C64342" w:rsidRPr="00C7181A">
        <w:rPr>
          <w:lang w:val="sr-Cyrl-RS"/>
        </w:rPr>
        <w:t>неке појаве које су недопустиве.</w:t>
      </w:r>
      <w:r w:rsidR="002E0CF1" w:rsidRPr="00C7181A">
        <w:rPr>
          <w:lang w:val="sr-Cyrl-RS"/>
        </w:rPr>
        <w:t xml:space="preserve"> </w:t>
      </w:r>
      <w:r w:rsidR="00C64342" w:rsidRPr="00C7181A">
        <w:rPr>
          <w:lang w:val="sr-Cyrl-RS"/>
        </w:rPr>
        <w:t>Због тога</w:t>
      </w:r>
      <w:r w:rsidR="006445D3" w:rsidRPr="00C7181A">
        <w:rPr>
          <w:lang w:val="sr-Cyrl-RS"/>
        </w:rPr>
        <w:t xml:space="preserve"> </w:t>
      </w:r>
      <w:r w:rsidR="00C64342" w:rsidRPr="00C7181A">
        <w:rPr>
          <w:lang w:val="sr-Cyrl-RS"/>
        </w:rPr>
        <w:t>м</w:t>
      </w:r>
      <w:r w:rsidR="006445D3" w:rsidRPr="00C7181A">
        <w:rPr>
          <w:lang w:val="sr-Cyrl-RS"/>
        </w:rPr>
        <w:t xml:space="preserve">исли да би било добро да у наредном периоду  </w:t>
      </w:r>
      <w:r w:rsidR="00C06069" w:rsidRPr="00C7181A">
        <w:rPr>
          <w:lang w:val="sr-Cyrl-RS"/>
        </w:rPr>
        <w:t>О</w:t>
      </w:r>
      <w:r w:rsidR="006445D3" w:rsidRPr="00C7181A">
        <w:rPr>
          <w:lang w:val="sr-Cyrl-RS"/>
        </w:rPr>
        <w:t>дбор</w:t>
      </w:r>
      <w:r w:rsidR="00C64342" w:rsidRPr="00C7181A">
        <w:rPr>
          <w:lang w:val="sr-Cyrl-RS"/>
        </w:rPr>
        <w:t xml:space="preserve"> буде</w:t>
      </w:r>
      <w:r w:rsidR="006445D3" w:rsidRPr="00C7181A">
        <w:rPr>
          <w:lang w:val="sr-Cyrl-RS"/>
        </w:rPr>
        <w:t xml:space="preserve"> </w:t>
      </w:r>
      <w:r w:rsidR="00C64342" w:rsidRPr="00C7181A">
        <w:rPr>
          <w:lang w:val="sr-Cyrl-RS"/>
        </w:rPr>
        <w:t>иницијатор измена Закона о забрани дискриминације</w:t>
      </w:r>
      <w:r w:rsidR="00C06069" w:rsidRPr="00C7181A">
        <w:rPr>
          <w:lang w:val="sr-Cyrl-RS"/>
        </w:rPr>
        <w:t xml:space="preserve">, јер извештај Европске комисије </w:t>
      </w:r>
      <w:r w:rsidR="002E0CF1" w:rsidRPr="00C7181A">
        <w:rPr>
          <w:lang w:val="sr-Cyrl-RS"/>
        </w:rPr>
        <w:t xml:space="preserve">то такође констатује. </w:t>
      </w:r>
      <w:r w:rsidR="00A36329" w:rsidRPr="00C7181A">
        <w:rPr>
          <w:lang w:val="sr-Cyrl-RS"/>
        </w:rPr>
        <w:t>Истакао је да</w:t>
      </w:r>
      <w:r w:rsidR="00B63A19" w:rsidRPr="00C7181A">
        <w:rPr>
          <w:lang w:val="sr-Cyrl-RS"/>
        </w:rPr>
        <w:t xml:space="preserve"> има</w:t>
      </w:r>
      <w:r w:rsidR="00A36329" w:rsidRPr="00C7181A">
        <w:rPr>
          <w:lang w:val="sr-Cyrl-RS"/>
        </w:rPr>
        <w:t xml:space="preserve"> </w:t>
      </w:r>
      <w:r w:rsidR="00B63A19" w:rsidRPr="00C7181A">
        <w:rPr>
          <w:lang w:val="sr-Cyrl-RS"/>
        </w:rPr>
        <w:t xml:space="preserve">питања или недоумице </w:t>
      </w:r>
      <w:r w:rsidR="00A36329" w:rsidRPr="00C7181A">
        <w:rPr>
          <w:lang w:val="sr-Cyrl-RS"/>
        </w:rPr>
        <w:t>које се односе на раст притужби</w:t>
      </w:r>
      <w:r w:rsidR="00530D0A" w:rsidRPr="00C7181A">
        <w:rPr>
          <w:lang w:val="sr-Cyrl-RS"/>
        </w:rPr>
        <w:t xml:space="preserve"> од 2010. до 2013</w:t>
      </w:r>
      <w:r w:rsidR="002E0CF1" w:rsidRPr="00C7181A">
        <w:rPr>
          <w:lang w:val="sr-Cyrl-RS"/>
        </w:rPr>
        <w:t>. године</w:t>
      </w:r>
      <w:r w:rsidR="00530D0A" w:rsidRPr="00C7181A">
        <w:rPr>
          <w:lang w:val="sr-Cyrl-RS"/>
        </w:rPr>
        <w:t xml:space="preserve"> </w:t>
      </w:r>
      <w:r w:rsidR="008979C8" w:rsidRPr="00C7181A">
        <w:rPr>
          <w:lang w:val="sr-Cyrl-RS"/>
        </w:rPr>
        <w:t xml:space="preserve">и навео број </w:t>
      </w:r>
      <w:r w:rsidR="00530D0A" w:rsidRPr="00C7181A">
        <w:rPr>
          <w:lang w:val="sr-Cyrl-RS"/>
        </w:rPr>
        <w:t xml:space="preserve">притужби </w:t>
      </w:r>
      <w:r w:rsidR="008979C8" w:rsidRPr="00C7181A">
        <w:rPr>
          <w:lang w:val="sr-Cyrl-RS"/>
        </w:rPr>
        <w:t>из извештаја према годинама</w:t>
      </w:r>
      <w:r w:rsidR="00530D0A" w:rsidRPr="00C7181A">
        <w:rPr>
          <w:lang w:val="sr-Cyrl-RS"/>
        </w:rPr>
        <w:t>: 124 – 2010; 346 – 2011; 465 – 2012</w:t>
      </w:r>
      <w:r w:rsidR="002E0CF1" w:rsidRPr="00C7181A">
        <w:rPr>
          <w:lang w:val="sr-Cyrl-RS"/>
        </w:rPr>
        <w:t>;</w:t>
      </w:r>
      <w:r w:rsidR="00530D0A" w:rsidRPr="00C7181A">
        <w:rPr>
          <w:lang w:val="sr-Cyrl-RS"/>
        </w:rPr>
        <w:t xml:space="preserve"> 716 – 2013</w:t>
      </w:r>
      <w:r w:rsidR="002E0CF1" w:rsidRPr="00C7181A">
        <w:rPr>
          <w:lang w:val="sr-Cyrl-RS"/>
        </w:rPr>
        <w:t xml:space="preserve">.године. Поставио </w:t>
      </w:r>
      <w:r w:rsidR="00D86552">
        <w:rPr>
          <w:lang w:val="sr-Cyrl-RS"/>
        </w:rPr>
        <w:t xml:space="preserve">је </w:t>
      </w:r>
      <w:r w:rsidR="002E0CF1" w:rsidRPr="00C7181A">
        <w:rPr>
          <w:lang w:val="sr-Cyrl-RS"/>
        </w:rPr>
        <w:t xml:space="preserve">питање  шта је са препорукама мера </w:t>
      </w:r>
      <w:r w:rsidR="008979C8" w:rsidRPr="00C7181A">
        <w:rPr>
          <w:lang w:val="sr-Cyrl-RS"/>
        </w:rPr>
        <w:t>обзиром  да је</w:t>
      </w:r>
      <w:r w:rsidR="00530D0A" w:rsidRPr="00C7181A">
        <w:rPr>
          <w:lang w:val="sr-Cyrl-RS"/>
        </w:rPr>
        <w:t xml:space="preserve"> у 2012. години </w:t>
      </w:r>
      <w:r w:rsidR="008979C8" w:rsidRPr="00C7181A">
        <w:rPr>
          <w:lang w:val="sr-Cyrl-RS"/>
        </w:rPr>
        <w:t xml:space="preserve">било </w:t>
      </w:r>
      <w:r w:rsidR="00530D0A" w:rsidRPr="00C7181A">
        <w:rPr>
          <w:lang w:val="sr-Cyrl-RS"/>
        </w:rPr>
        <w:t>465</w:t>
      </w:r>
      <w:r w:rsidR="00D86552">
        <w:rPr>
          <w:lang w:val="sr-Cyrl-RS"/>
        </w:rPr>
        <w:t>.</w:t>
      </w:r>
      <w:r w:rsidR="00530D0A" w:rsidRPr="00C7181A">
        <w:rPr>
          <w:lang w:val="sr-Cyrl-RS"/>
        </w:rPr>
        <w:t xml:space="preserve"> притужби</w:t>
      </w:r>
      <w:r w:rsidR="00595704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а 117</w:t>
      </w:r>
      <w:r w:rsidR="00D86552">
        <w:rPr>
          <w:lang w:val="sr-Cyrl-RS"/>
        </w:rPr>
        <w:t>.</w:t>
      </w:r>
      <w:r w:rsidR="00530D0A" w:rsidRPr="00C7181A">
        <w:rPr>
          <w:lang w:val="sr-Cyrl-RS"/>
        </w:rPr>
        <w:t xml:space="preserve"> препорука мера, </w:t>
      </w:r>
      <w:r w:rsidR="008979C8" w:rsidRPr="00C7181A">
        <w:rPr>
          <w:lang w:val="sr-Cyrl-RS"/>
        </w:rPr>
        <w:t>а у</w:t>
      </w:r>
      <w:r w:rsidR="00530D0A" w:rsidRPr="00C7181A">
        <w:rPr>
          <w:lang w:val="sr-Cyrl-RS"/>
        </w:rPr>
        <w:t xml:space="preserve"> 2013</w:t>
      </w:r>
      <w:r w:rsidR="008979C8" w:rsidRPr="00C7181A">
        <w:rPr>
          <w:lang w:val="sr-Cyrl-RS"/>
        </w:rPr>
        <w:t>. години</w:t>
      </w:r>
      <w:r w:rsidR="00530D0A" w:rsidRPr="00C7181A">
        <w:rPr>
          <w:lang w:val="sr-Cyrl-RS"/>
        </w:rPr>
        <w:t xml:space="preserve"> има само 24</w:t>
      </w:r>
      <w:r w:rsidR="00D86552">
        <w:rPr>
          <w:lang w:val="sr-Cyrl-RS"/>
        </w:rPr>
        <w:t>.</w:t>
      </w:r>
      <w:r w:rsidR="00530D0A" w:rsidRPr="00C7181A">
        <w:rPr>
          <w:lang w:val="sr-Cyrl-RS"/>
        </w:rPr>
        <w:t xml:space="preserve"> препоруке мера</w:t>
      </w:r>
      <w:r w:rsidR="00595704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а 716</w:t>
      </w:r>
      <w:r w:rsidR="00D86552">
        <w:rPr>
          <w:lang w:val="sr-Cyrl-RS"/>
        </w:rPr>
        <w:t>.</w:t>
      </w:r>
      <w:r w:rsidR="00530D0A" w:rsidRPr="00C7181A">
        <w:rPr>
          <w:lang w:val="sr-Cyrl-RS"/>
        </w:rPr>
        <w:t xml:space="preserve"> притужби.</w:t>
      </w:r>
      <w:r w:rsidR="002E0CF1" w:rsidRPr="00C7181A">
        <w:rPr>
          <w:lang w:val="sr-Cyrl-RS"/>
        </w:rPr>
        <w:t xml:space="preserve"> </w:t>
      </w:r>
      <w:r w:rsidR="008979C8" w:rsidRPr="00C7181A">
        <w:rPr>
          <w:lang w:val="sr-Cyrl-RS"/>
        </w:rPr>
        <w:t>Констатовао је да је</w:t>
      </w:r>
      <w:r w:rsidR="00530D0A" w:rsidRPr="00C7181A">
        <w:rPr>
          <w:lang w:val="sr-Cyrl-RS"/>
        </w:rPr>
        <w:t xml:space="preserve"> </w:t>
      </w:r>
      <w:r w:rsidR="00595704" w:rsidRPr="00C7181A">
        <w:rPr>
          <w:lang w:val="sr-Cyrl-RS"/>
        </w:rPr>
        <w:t xml:space="preserve">дупло </w:t>
      </w:r>
      <w:r w:rsidR="00530D0A" w:rsidRPr="00C7181A">
        <w:rPr>
          <w:lang w:val="sr-Cyrl-RS"/>
        </w:rPr>
        <w:t>повећан број притужби</w:t>
      </w:r>
      <w:r w:rsidR="00595704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а шест пута је смањен број препорука</w:t>
      </w:r>
      <w:r w:rsidR="00595704" w:rsidRPr="00C7181A">
        <w:rPr>
          <w:lang w:val="sr-Cyrl-RS"/>
        </w:rPr>
        <w:t>,</w:t>
      </w:r>
      <w:r w:rsidR="00530D0A" w:rsidRPr="00C7181A">
        <w:rPr>
          <w:lang w:val="sr-Cyrl-RS"/>
        </w:rPr>
        <w:t xml:space="preserve"> </w:t>
      </w:r>
      <w:r w:rsidR="00C45FD6" w:rsidRPr="00C7181A">
        <w:rPr>
          <w:lang w:val="sr-Cyrl-RS"/>
        </w:rPr>
        <w:t xml:space="preserve"> што ствара нејасноћу.</w:t>
      </w:r>
      <w:r w:rsidR="00595704" w:rsidRPr="00C7181A">
        <w:rPr>
          <w:lang w:val="sr-Cyrl-RS"/>
        </w:rPr>
        <w:t xml:space="preserve"> </w:t>
      </w:r>
      <w:r w:rsidR="00530D0A" w:rsidRPr="00C7181A">
        <w:rPr>
          <w:lang w:val="sr-Cyrl-RS"/>
        </w:rPr>
        <w:t xml:space="preserve">Друго питање </w:t>
      </w:r>
      <w:r w:rsidR="00C45FD6" w:rsidRPr="00C7181A">
        <w:rPr>
          <w:lang w:val="sr-Cyrl-RS"/>
        </w:rPr>
        <w:t>односило се на препоруку</w:t>
      </w:r>
      <w:r w:rsidR="00530D0A" w:rsidRPr="00C7181A">
        <w:rPr>
          <w:lang w:val="sr-Cyrl-RS"/>
        </w:rPr>
        <w:t xml:space="preserve"> у тачки 15. где се говори о уклањању из правних прописа неадекватних стигматизирајућих термина којима се означавају особе са инвалидитетом</w:t>
      </w:r>
      <w:r w:rsidR="00C45FD6" w:rsidRPr="00C7181A">
        <w:rPr>
          <w:lang w:val="sr-Cyrl-RS"/>
        </w:rPr>
        <w:t>, наводећи примере</w:t>
      </w:r>
      <w:r w:rsidR="00F8281F" w:rsidRPr="00C7181A">
        <w:rPr>
          <w:lang w:val="sr-Cyrl-RS"/>
        </w:rPr>
        <w:t xml:space="preserve"> </w:t>
      </w:r>
      <w:r w:rsidR="00C45FD6" w:rsidRPr="00C7181A">
        <w:rPr>
          <w:lang w:val="sr-Cyrl-RS"/>
        </w:rPr>
        <w:t>тих термина,</w:t>
      </w:r>
      <w:r w:rsidR="00530D0A" w:rsidRPr="00C7181A">
        <w:rPr>
          <w:lang w:val="sr-Cyrl-RS"/>
        </w:rPr>
        <w:t xml:space="preserve"> </w:t>
      </w:r>
      <w:r w:rsidR="00C45FD6" w:rsidRPr="00C7181A">
        <w:rPr>
          <w:lang w:val="sr-Cyrl-RS"/>
        </w:rPr>
        <w:t>које је</w:t>
      </w:r>
      <w:r w:rsidR="009F3904" w:rsidRPr="00C7181A">
        <w:rPr>
          <w:lang w:val="sr-Cyrl-RS"/>
        </w:rPr>
        <w:t xml:space="preserve"> потребно заменити уј</w:t>
      </w:r>
      <w:r w:rsidR="00C45FD6" w:rsidRPr="00C7181A">
        <w:rPr>
          <w:lang w:val="sr-Cyrl-RS"/>
        </w:rPr>
        <w:t xml:space="preserve">едначеним и коректним терминима </w:t>
      </w:r>
      <w:r w:rsidR="009F3904" w:rsidRPr="00C7181A">
        <w:rPr>
          <w:lang w:val="sr-Cyrl-RS"/>
        </w:rPr>
        <w:t xml:space="preserve"> који </w:t>
      </w:r>
      <w:r w:rsidR="00C45FD6" w:rsidRPr="00C7181A">
        <w:rPr>
          <w:lang w:val="sr-Cyrl-RS"/>
        </w:rPr>
        <w:t xml:space="preserve">би </w:t>
      </w:r>
      <w:r w:rsidR="009F3904" w:rsidRPr="00C7181A">
        <w:rPr>
          <w:lang w:val="sr-Cyrl-RS"/>
        </w:rPr>
        <w:t xml:space="preserve"> би</w:t>
      </w:r>
      <w:r w:rsidR="00F8281F" w:rsidRPr="00C7181A">
        <w:rPr>
          <w:lang w:val="sr-Cyrl-RS"/>
        </w:rPr>
        <w:t>ли</w:t>
      </w:r>
      <w:r w:rsidR="009F3904" w:rsidRPr="00C7181A">
        <w:rPr>
          <w:lang w:val="sr-Cyrl-RS"/>
        </w:rPr>
        <w:t xml:space="preserve"> прихватљиви за грађанство, за јавно мњење али и за те особе на које се то односи</w:t>
      </w:r>
      <w:r w:rsidR="00D86552">
        <w:rPr>
          <w:lang w:val="sr-Cyrl-RS"/>
        </w:rPr>
        <w:t>.</w:t>
      </w:r>
      <w:r w:rsidR="00595704" w:rsidRPr="00C7181A">
        <w:rPr>
          <w:lang w:val="sr-Cyrl-RS"/>
        </w:rPr>
        <w:t xml:space="preserve"> </w:t>
      </w:r>
      <w:r w:rsidR="004F5746" w:rsidRPr="00C7181A">
        <w:rPr>
          <w:lang w:val="sr-Cyrl-RS"/>
        </w:rPr>
        <w:t>Осврнуо се и на тачку</w:t>
      </w:r>
      <w:r w:rsidR="009F3904" w:rsidRPr="00C7181A">
        <w:rPr>
          <w:lang w:val="sr-Cyrl-RS"/>
        </w:rPr>
        <w:t xml:space="preserve"> 19. </w:t>
      </w:r>
      <w:r w:rsidR="00A36661" w:rsidRPr="00C7181A">
        <w:rPr>
          <w:lang w:val="sr-Cyrl-RS"/>
        </w:rPr>
        <w:t>к</w:t>
      </w:r>
      <w:r w:rsidR="004F5746" w:rsidRPr="00C7181A">
        <w:rPr>
          <w:lang w:val="sr-Cyrl-RS"/>
        </w:rPr>
        <w:t xml:space="preserve">оја се односи на </w:t>
      </w:r>
      <w:r w:rsidR="003677EA" w:rsidRPr="00C7181A">
        <w:rPr>
          <w:lang w:val="sr-Cyrl-RS"/>
        </w:rPr>
        <w:t>дон</w:t>
      </w:r>
      <w:r w:rsidR="004F5746" w:rsidRPr="00C7181A">
        <w:rPr>
          <w:lang w:val="sr-Cyrl-RS"/>
        </w:rPr>
        <w:t>ошење</w:t>
      </w:r>
      <w:r w:rsidR="003677EA" w:rsidRPr="00C7181A">
        <w:rPr>
          <w:lang w:val="sr-Cyrl-RS"/>
        </w:rPr>
        <w:t xml:space="preserve"> пропис</w:t>
      </w:r>
      <w:r w:rsidR="004F5746" w:rsidRPr="00C7181A">
        <w:rPr>
          <w:lang w:val="sr-Cyrl-RS"/>
        </w:rPr>
        <w:t>а</w:t>
      </w:r>
      <w:r w:rsidR="003677EA" w:rsidRPr="00C7181A">
        <w:rPr>
          <w:lang w:val="sr-Cyrl-RS"/>
        </w:rPr>
        <w:t xml:space="preserve"> којима се омогућава регистрација истоп</w:t>
      </w:r>
      <w:r w:rsidR="00595704" w:rsidRPr="00C7181A">
        <w:rPr>
          <w:lang w:val="sr-Cyrl-RS"/>
        </w:rPr>
        <w:t xml:space="preserve">олних парова и регулишу дејства, </w:t>
      </w:r>
      <w:r w:rsidR="003677EA" w:rsidRPr="00C7181A">
        <w:rPr>
          <w:lang w:val="sr-Cyrl-RS"/>
        </w:rPr>
        <w:t>правне последице и начин престанка регистрованих партерстава у складу са препорукама Савета Европе</w:t>
      </w:r>
      <w:r w:rsidR="004F5746" w:rsidRPr="00C7181A">
        <w:rPr>
          <w:lang w:val="sr-Cyrl-RS"/>
        </w:rPr>
        <w:t xml:space="preserve"> и изнео</w:t>
      </w:r>
      <w:r w:rsidR="00A36661" w:rsidRPr="00C7181A">
        <w:rPr>
          <w:lang w:val="sr-Cyrl-RS"/>
        </w:rPr>
        <w:t>,</w:t>
      </w:r>
      <w:r w:rsidR="004F5746" w:rsidRPr="00C7181A">
        <w:rPr>
          <w:lang w:val="sr-Cyrl-RS"/>
        </w:rPr>
        <w:t xml:space="preserve"> да</w:t>
      </w:r>
      <w:r w:rsidR="003677EA" w:rsidRPr="00C7181A">
        <w:rPr>
          <w:lang w:val="sr-Cyrl-RS"/>
        </w:rPr>
        <w:t xml:space="preserve"> као један од заговорника поштовања свих људских права</w:t>
      </w:r>
      <w:r w:rsidR="00595704" w:rsidRPr="00C7181A">
        <w:rPr>
          <w:lang w:val="sr-Cyrl-RS"/>
        </w:rPr>
        <w:t xml:space="preserve">, мисли да наше друштво и </w:t>
      </w:r>
      <w:r w:rsidR="00046BE0" w:rsidRPr="00C7181A">
        <w:rPr>
          <w:lang w:val="sr-Cyrl-RS"/>
        </w:rPr>
        <w:t xml:space="preserve">грађани још увек нису спремни да </w:t>
      </w:r>
      <w:r w:rsidR="004F5746" w:rsidRPr="00C7181A">
        <w:rPr>
          <w:lang w:val="sr-Cyrl-RS"/>
        </w:rPr>
        <w:t xml:space="preserve">се </w:t>
      </w:r>
      <w:r w:rsidR="00595704" w:rsidRPr="00C7181A">
        <w:rPr>
          <w:lang w:val="sr-Cyrl-RS"/>
        </w:rPr>
        <w:t>т</w:t>
      </w:r>
      <w:r w:rsidR="00D86552">
        <w:rPr>
          <w:lang w:val="sr-Cyrl-RS"/>
        </w:rPr>
        <w:t xml:space="preserve">о </w:t>
      </w:r>
      <w:r w:rsidR="00046BE0" w:rsidRPr="00C7181A">
        <w:rPr>
          <w:lang w:val="sr-Cyrl-RS"/>
        </w:rPr>
        <w:t xml:space="preserve">уведе у правни </w:t>
      </w:r>
      <w:r w:rsidR="00595704" w:rsidRPr="00C7181A">
        <w:rPr>
          <w:lang w:val="sr-Cyrl-RS"/>
        </w:rPr>
        <w:t>систем и праксу</w:t>
      </w:r>
      <w:r w:rsidR="00046BE0" w:rsidRPr="00C7181A">
        <w:rPr>
          <w:lang w:val="sr-Cyrl-RS"/>
        </w:rPr>
        <w:t xml:space="preserve">. </w:t>
      </w:r>
      <w:r w:rsidR="00595704" w:rsidRPr="00C7181A">
        <w:rPr>
          <w:lang w:val="sr-Cyrl-RS"/>
        </w:rPr>
        <w:t>М</w:t>
      </w:r>
      <w:r w:rsidR="00046BE0" w:rsidRPr="00C7181A">
        <w:rPr>
          <w:lang w:val="sr-Cyrl-RS"/>
        </w:rPr>
        <w:t xml:space="preserve">исли да </w:t>
      </w:r>
      <w:r w:rsidR="00A36661" w:rsidRPr="00C7181A">
        <w:rPr>
          <w:lang w:val="sr-Cyrl-RS"/>
        </w:rPr>
        <w:t xml:space="preserve">ту </w:t>
      </w:r>
      <w:r w:rsidR="00046BE0" w:rsidRPr="00C7181A">
        <w:rPr>
          <w:lang w:val="sr-Cyrl-RS"/>
        </w:rPr>
        <w:t>треба и</w:t>
      </w:r>
      <w:r w:rsidR="00A36661" w:rsidRPr="00C7181A">
        <w:rPr>
          <w:lang w:val="sr-Cyrl-RS"/>
        </w:rPr>
        <w:t>ћи</w:t>
      </w:r>
      <w:r w:rsidR="00046BE0" w:rsidRPr="00C7181A">
        <w:rPr>
          <w:lang w:val="sr-Cyrl-RS"/>
        </w:rPr>
        <w:t xml:space="preserve"> постепено</w:t>
      </w:r>
      <w:r w:rsidR="00A36661" w:rsidRPr="00C7181A">
        <w:rPr>
          <w:lang w:val="sr-Cyrl-RS"/>
        </w:rPr>
        <w:t>, тј.</w:t>
      </w:r>
      <w:r w:rsidR="00046BE0" w:rsidRPr="00C7181A">
        <w:rPr>
          <w:lang w:val="sr-Cyrl-RS"/>
        </w:rPr>
        <w:t xml:space="preserve"> да прво треба да </w:t>
      </w:r>
      <w:r w:rsidR="008E7134" w:rsidRPr="00C7181A">
        <w:rPr>
          <w:lang w:val="sr-Cyrl-RS"/>
        </w:rPr>
        <w:t xml:space="preserve">се </w:t>
      </w:r>
      <w:r w:rsidR="00595704" w:rsidRPr="00C7181A">
        <w:rPr>
          <w:lang w:val="sr-Cyrl-RS"/>
        </w:rPr>
        <w:t xml:space="preserve">обезбеде </w:t>
      </w:r>
      <w:r w:rsidR="00046BE0" w:rsidRPr="00C7181A">
        <w:rPr>
          <w:lang w:val="sr-Cyrl-RS"/>
        </w:rPr>
        <w:t>сва она п</w:t>
      </w:r>
      <w:r w:rsidR="00595704" w:rsidRPr="00C7181A">
        <w:rPr>
          <w:lang w:val="sr-Cyrl-RS"/>
        </w:rPr>
        <w:t>рава која произилазе из закона и Устава, као што су право</w:t>
      </w:r>
      <w:r w:rsidR="00046BE0" w:rsidRPr="00C7181A">
        <w:rPr>
          <w:lang w:val="sr-Cyrl-RS"/>
        </w:rPr>
        <w:t xml:space="preserve"> на окупљање, прав</w:t>
      </w:r>
      <w:r w:rsidR="00595704" w:rsidRPr="00C7181A">
        <w:rPr>
          <w:lang w:val="sr-Cyrl-RS"/>
        </w:rPr>
        <w:t>о</w:t>
      </w:r>
      <w:r w:rsidR="00046BE0" w:rsidRPr="00C7181A">
        <w:rPr>
          <w:lang w:val="sr-Cyrl-RS"/>
        </w:rPr>
        <w:t xml:space="preserve"> на заштиту </w:t>
      </w:r>
      <w:r w:rsidR="00595704" w:rsidRPr="00C7181A">
        <w:rPr>
          <w:lang w:val="sr-Cyrl-RS"/>
        </w:rPr>
        <w:t>и  борбу</w:t>
      </w:r>
      <w:r w:rsidR="00046BE0" w:rsidRPr="00C7181A">
        <w:rPr>
          <w:lang w:val="sr-Cyrl-RS"/>
        </w:rPr>
        <w:t xml:space="preserve"> против дискриминације</w:t>
      </w:r>
      <w:r w:rsidR="00595704" w:rsidRPr="00C7181A">
        <w:rPr>
          <w:lang w:val="sr-Cyrl-RS"/>
        </w:rPr>
        <w:t xml:space="preserve"> и друга </w:t>
      </w:r>
      <w:r w:rsidR="008E7134" w:rsidRPr="00C7181A">
        <w:rPr>
          <w:lang w:val="sr-Cyrl-RS"/>
        </w:rPr>
        <w:t>права.</w:t>
      </w:r>
    </w:p>
    <w:p w:rsidR="00C7181A" w:rsidRPr="00C7181A" w:rsidRDefault="00EC2BD8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3C7D68" w:rsidRPr="00C7181A" w:rsidRDefault="00C7181A" w:rsidP="00C7181A">
      <w:pPr>
        <w:pStyle w:val="NoSpacing"/>
        <w:jc w:val="both"/>
      </w:pPr>
      <w:r w:rsidRPr="00C7181A">
        <w:rPr>
          <w:b/>
          <w:lang w:val="sr-Cyrl-RS"/>
        </w:rPr>
        <w:tab/>
      </w:r>
      <w:r w:rsidR="00F16579" w:rsidRPr="00C7181A">
        <w:rPr>
          <w:b/>
          <w:lang w:val="sr-Cyrl-RS"/>
        </w:rPr>
        <w:t>Невена Петрушић</w:t>
      </w:r>
      <w:r w:rsidR="00EC2BD8" w:rsidRPr="00C7181A">
        <w:rPr>
          <w:b/>
          <w:lang w:val="sr-Cyrl-RS"/>
        </w:rPr>
        <w:t xml:space="preserve"> </w:t>
      </w:r>
      <w:r w:rsidR="00EC2BD8" w:rsidRPr="00C7181A">
        <w:rPr>
          <w:lang w:val="sr-Cyrl-RS"/>
        </w:rPr>
        <w:t>се</w:t>
      </w:r>
      <w:r w:rsidR="000E6296" w:rsidRPr="00C7181A">
        <w:rPr>
          <w:lang w:val="sr-Cyrl-RS"/>
        </w:rPr>
        <w:t xml:space="preserve"> </w:t>
      </w:r>
      <w:r w:rsidR="00F16579" w:rsidRPr="00C7181A">
        <w:rPr>
          <w:lang w:val="sr-Cyrl-RS"/>
        </w:rPr>
        <w:t xml:space="preserve">у наставку излагања осврнула </w:t>
      </w:r>
      <w:r w:rsidR="00EC2BD8" w:rsidRPr="00C7181A">
        <w:rPr>
          <w:lang w:val="sr-Cyrl-RS"/>
        </w:rPr>
        <w:t xml:space="preserve">на постављена питања. </w:t>
      </w:r>
      <w:r w:rsidR="000E6296" w:rsidRPr="00C7181A">
        <w:rPr>
          <w:lang w:val="sr-Cyrl-RS"/>
        </w:rPr>
        <w:t>Кад</w:t>
      </w:r>
      <w:r w:rsidR="00F16579" w:rsidRPr="00C7181A">
        <w:rPr>
          <w:lang w:val="sr-Cyrl-RS"/>
        </w:rPr>
        <w:t>а</w:t>
      </w:r>
      <w:r w:rsidR="000E6296" w:rsidRPr="00C7181A">
        <w:rPr>
          <w:lang w:val="sr-Cyrl-RS"/>
        </w:rPr>
        <w:t xml:space="preserve"> је реч о публикацијама које су на језицима мањина,</w:t>
      </w:r>
      <w:r w:rsidR="00F16579" w:rsidRPr="00C7181A">
        <w:rPr>
          <w:lang w:val="sr-Cyrl-RS"/>
        </w:rPr>
        <w:t xml:space="preserve"> истакла је да постоји</w:t>
      </w:r>
      <w:r w:rsidR="000E6296" w:rsidRPr="00C7181A">
        <w:rPr>
          <w:lang w:val="sr-Cyrl-RS"/>
        </w:rPr>
        <w:t xml:space="preserve"> једн</w:t>
      </w:r>
      <w:r w:rsidR="00F16579" w:rsidRPr="00C7181A">
        <w:rPr>
          <w:lang w:val="sr-Cyrl-RS"/>
        </w:rPr>
        <w:t>а</w:t>
      </w:r>
      <w:r w:rsidR="000E6296" w:rsidRPr="00C7181A">
        <w:rPr>
          <w:lang w:val="sr-Cyrl-RS"/>
        </w:rPr>
        <w:t xml:space="preserve"> стандардн</w:t>
      </w:r>
      <w:r w:rsidR="00F16579" w:rsidRPr="00C7181A">
        <w:rPr>
          <w:lang w:val="sr-Cyrl-RS"/>
        </w:rPr>
        <w:t>а</w:t>
      </w:r>
      <w:r w:rsidR="000E6296" w:rsidRPr="00C7181A">
        <w:rPr>
          <w:lang w:val="sr-Cyrl-RS"/>
        </w:rPr>
        <w:t xml:space="preserve"> брошур</w:t>
      </w:r>
      <w:r w:rsidR="00F16579" w:rsidRPr="00C7181A">
        <w:rPr>
          <w:lang w:val="sr-Cyrl-RS"/>
        </w:rPr>
        <w:t>а која је</w:t>
      </w:r>
      <w:r w:rsidR="000E6296" w:rsidRPr="00C7181A">
        <w:rPr>
          <w:lang w:val="sr-Cyrl-RS"/>
        </w:rPr>
        <w:t xml:space="preserve"> направ</w:t>
      </w:r>
      <w:r w:rsidR="00F16579" w:rsidRPr="00C7181A">
        <w:rPr>
          <w:lang w:val="sr-Cyrl-RS"/>
        </w:rPr>
        <w:t>љена</w:t>
      </w:r>
      <w:r w:rsidR="000E6296" w:rsidRPr="00C7181A">
        <w:rPr>
          <w:lang w:val="sr-Cyrl-RS"/>
        </w:rPr>
        <w:t xml:space="preserve"> и образац притужбе </w:t>
      </w:r>
      <w:r w:rsidR="00F16579" w:rsidRPr="00C7181A">
        <w:rPr>
          <w:lang w:val="sr-Cyrl-RS"/>
        </w:rPr>
        <w:t xml:space="preserve">са циљем </w:t>
      </w:r>
      <w:r w:rsidR="000E6296" w:rsidRPr="00C7181A">
        <w:rPr>
          <w:lang w:val="sr-Cyrl-RS"/>
        </w:rPr>
        <w:t>олакша</w:t>
      </w:r>
      <w:r w:rsidR="00F16579" w:rsidRPr="00C7181A">
        <w:rPr>
          <w:lang w:val="sr-Cyrl-RS"/>
        </w:rPr>
        <w:t>ња</w:t>
      </w:r>
      <w:r w:rsidR="000E6296" w:rsidRPr="00C7181A">
        <w:rPr>
          <w:lang w:val="sr-Cyrl-RS"/>
        </w:rPr>
        <w:t xml:space="preserve"> људима да подн</w:t>
      </w:r>
      <w:r w:rsidR="00F16579" w:rsidRPr="00C7181A">
        <w:rPr>
          <w:lang w:val="sr-Cyrl-RS"/>
        </w:rPr>
        <w:t>осе</w:t>
      </w:r>
      <w:r w:rsidR="000E6296" w:rsidRPr="00C7181A">
        <w:rPr>
          <w:lang w:val="sr-Cyrl-RS"/>
        </w:rPr>
        <w:t xml:space="preserve"> притужб</w:t>
      </w:r>
      <w:r w:rsidR="00F16579" w:rsidRPr="00C7181A">
        <w:rPr>
          <w:lang w:val="sr-Cyrl-RS"/>
        </w:rPr>
        <w:t>е</w:t>
      </w:r>
      <w:r w:rsidR="000E6296" w:rsidRPr="00C7181A">
        <w:rPr>
          <w:lang w:val="sr-Cyrl-RS"/>
        </w:rPr>
        <w:t xml:space="preserve"> и </w:t>
      </w:r>
      <w:r w:rsidR="001D2E25" w:rsidRPr="00C7181A">
        <w:rPr>
          <w:lang w:val="sr-Cyrl-RS"/>
        </w:rPr>
        <w:t xml:space="preserve">да је </w:t>
      </w:r>
      <w:r w:rsidR="000E6296" w:rsidRPr="00C7181A">
        <w:rPr>
          <w:lang w:val="sr-Cyrl-RS"/>
        </w:rPr>
        <w:t>та публикација на језицима свих нац</w:t>
      </w:r>
      <w:r w:rsidR="001D2E25" w:rsidRPr="00C7181A">
        <w:rPr>
          <w:lang w:val="sr-Cyrl-RS"/>
        </w:rPr>
        <w:t>ионалних</w:t>
      </w:r>
      <w:r w:rsidR="000E6296" w:rsidRPr="00C7181A">
        <w:rPr>
          <w:lang w:val="sr-Cyrl-RS"/>
        </w:rPr>
        <w:t xml:space="preserve"> мањ</w:t>
      </w:r>
      <w:r w:rsidR="001D2E25" w:rsidRPr="00C7181A">
        <w:rPr>
          <w:lang w:val="sr-Cyrl-RS"/>
        </w:rPr>
        <w:t>ина</w:t>
      </w:r>
      <w:r w:rsidR="000E6296" w:rsidRPr="00C7181A">
        <w:rPr>
          <w:lang w:val="sr-Cyrl-RS"/>
        </w:rPr>
        <w:t xml:space="preserve"> који су у службеној употреби</w:t>
      </w:r>
      <w:r w:rsidR="00B456B3" w:rsidRPr="00C7181A">
        <w:rPr>
          <w:lang w:val="sr-Cyrl-RS"/>
        </w:rPr>
        <w:t xml:space="preserve">. </w:t>
      </w:r>
      <w:r w:rsidR="0029399D" w:rsidRPr="00C7181A">
        <w:rPr>
          <w:lang w:val="sr-Cyrl-RS"/>
        </w:rPr>
        <w:t>Изразила је задовољство што је</w:t>
      </w:r>
      <w:r w:rsidR="00B456B3" w:rsidRPr="00C7181A">
        <w:rPr>
          <w:lang w:val="sr-Cyrl-RS"/>
        </w:rPr>
        <w:t xml:space="preserve"> </w:t>
      </w:r>
      <w:r w:rsidR="00D967E8" w:rsidRPr="00C7181A">
        <w:rPr>
          <w:lang w:val="sr-Cyrl-RS"/>
        </w:rPr>
        <w:t>З</w:t>
      </w:r>
      <w:r w:rsidR="00B456B3" w:rsidRPr="00C7181A">
        <w:rPr>
          <w:lang w:val="sr-Cyrl-RS"/>
        </w:rPr>
        <w:t xml:space="preserve">акон о забрани дискриминације, </w:t>
      </w:r>
      <w:r w:rsidR="00EC2BD8" w:rsidRPr="00C7181A">
        <w:rPr>
          <w:lang w:val="sr-Cyrl-RS"/>
        </w:rPr>
        <w:t xml:space="preserve">брошуре </w:t>
      </w:r>
      <w:r w:rsidR="00F002C4" w:rsidRPr="00C7181A">
        <w:rPr>
          <w:lang w:val="sr-Cyrl-RS"/>
        </w:rPr>
        <w:t xml:space="preserve">и </w:t>
      </w:r>
      <w:r w:rsidR="00B456B3" w:rsidRPr="00C7181A">
        <w:rPr>
          <w:lang w:val="sr-Cyrl-RS"/>
        </w:rPr>
        <w:t>практикум објав</w:t>
      </w:r>
      <w:r w:rsidR="00F002C4" w:rsidRPr="00C7181A">
        <w:rPr>
          <w:lang w:val="sr-Cyrl-RS"/>
        </w:rPr>
        <w:t>љени</w:t>
      </w:r>
      <w:r w:rsidR="00B456B3" w:rsidRPr="00C7181A">
        <w:rPr>
          <w:lang w:val="sr-Cyrl-RS"/>
        </w:rPr>
        <w:t xml:space="preserve"> на Брајевом писму. </w:t>
      </w:r>
      <w:r w:rsidR="00D86552">
        <w:rPr>
          <w:lang w:val="sr-Cyrl-RS"/>
        </w:rPr>
        <w:t>Такође је истакла да ј</w:t>
      </w:r>
      <w:r w:rsidR="00EC2BD8" w:rsidRPr="00C7181A">
        <w:rPr>
          <w:lang w:val="sr-Cyrl-RS"/>
        </w:rPr>
        <w:t xml:space="preserve">е потребно да се нарочито обрати </w:t>
      </w:r>
      <w:r w:rsidR="00B456B3" w:rsidRPr="00C7181A">
        <w:rPr>
          <w:lang w:val="sr-Cyrl-RS"/>
        </w:rPr>
        <w:t>пажњ</w:t>
      </w:r>
      <w:r w:rsidR="00A50918" w:rsidRPr="00C7181A">
        <w:rPr>
          <w:lang w:val="sr-Cyrl-RS"/>
        </w:rPr>
        <w:t>а</w:t>
      </w:r>
      <w:r w:rsidR="00B456B3" w:rsidRPr="00C7181A">
        <w:rPr>
          <w:lang w:val="sr-Cyrl-RS"/>
        </w:rPr>
        <w:t xml:space="preserve"> на препоруке које </w:t>
      </w:r>
      <w:r w:rsidR="00A50918" w:rsidRPr="00C7181A">
        <w:rPr>
          <w:lang w:val="sr-Cyrl-RS"/>
        </w:rPr>
        <w:t xml:space="preserve">се </w:t>
      </w:r>
      <w:r w:rsidR="00B456B3" w:rsidRPr="00C7181A">
        <w:rPr>
          <w:lang w:val="sr-Cyrl-RS"/>
        </w:rPr>
        <w:t>трећи пут понавља</w:t>
      </w:r>
      <w:r w:rsidR="00A50918" w:rsidRPr="00C7181A">
        <w:rPr>
          <w:lang w:val="sr-Cyrl-RS"/>
        </w:rPr>
        <w:t>ју</w:t>
      </w:r>
      <w:r w:rsidR="0019008D" w:rsidRPr="00C7181A">
        <w:rPr>
          <w:lang w:val="sr-Cyrl-RS"/>
        </w:rPr>
        <w:t>. Подсетила је да је</w:t>
      </w:r>
      <w:r w:rsidR="00E7331C" w:rsidRPr="00C7181A">
        <w:rPr>
          <w:lang w:val="sr-Cyrl-RS"/>
        </w:rPr>
        <w:t xml:space="preserve"> </w:t>
      </w:r>
      <w:r w:rsidR="0019008D" w:rsidRPr="00C7181A">
        <w:rPr>
          <w:lang w:val="sr-Cyrl-RS"/>
        </w:rPr>
        <w:t>н</w:t>
      </w:r>
      <w:r w:rsidR="00E7331C" w:rsidRPr="00C7181A">
        <w:rPr>
          <w:lang w:val="sr-Cyrl-RS"/>
        </w:rPr>
        <w:t xml:space="preserve">едопустиво да </w:t>
      </w:r>
      <w:r w:rsidR="0019008D" w:rsidRPr="00C7181A">
        <w:rPr>
          <w:lang w:val="sr-Cyrl-RS"/>
        </w:rPr>
        <w:t>буде</w:t>
      </w:r>
      <w:r w:rsidR="00E7331C" w:rsidRPr="00C7181A">
        <w:rPr>
          <w:lang w:val="sr-Cyrl-RS"/>
        </w:rPr>
        <w:t xml:space="preserve"> донет </w:t>
      </w:r>
      <w:r w:rsidR="0019008D" w:rsidRPr="00C7181A">
        <w:rPr>
          <w:lang w:val="sr-Cyrl-RS"/>
        </w:rPr>
        <w:t>З</w:t>
      </w:r>
      <w:r w:rsidR="00E7331C" w:rsidRPr="00C7181A">
        <w:rPr>
          <w:lang w:val="sr-Cyrl-RS"/>
        </w:rPr>
        <w:t>акон о основама система васпитања и образовањ</w:t>
      </w:r>
      <w:r w:rsidR="00EC2BD8" w:rsidRPr="00C7181A">
        <w:rPr>
          <w:lang w:val="sr-Cyrl-RS"/>
        </w:rPr>
        <w:t xml:space="preserve">а у коме постоји </w:t>
      </w:r>
      <w:r w:rsidR="00E7331C" w:rsidRPr="00C7181A">
        <w:rPr>
          <w:lang w:val="sr-Cyrl-RS"/>
        </w:rPr>
        <w:t>обавеза да се донесе правни акт који</w:t>
      </w:r>
      <w:r w:rsidR="0019008D" w:rsidRPr="00C7181A">
        <w:rPr>
          <w:lang w:val="sr-Cyrl-RS"/>
        </w:rPr>
        <w:t>м</w:t>
      </w:r>
      <w:r w:rsidR="00EC2BD8" w:rsidRPr="00C7181A">
        <w:rPr>
          <w:lang w:val="sr-Cyrl-RS"/>
        </w:rPr>
        <w:t xml:space="preserve"> ће се регулисати</w:t>
      </w:r>
      <w:r w:rsidR="00E7331C" w:rsidRPr="00C7181A">
        <w:rPr>
          <w:lang w:val="sr-Cyrl-RS"/>
        </w:rPr>
        <w:t xml:space="preserve"> реаговања у инсти</w:t>
      </w:r>
      <w:r w:rsidR="00EC2BD8" w:rsidRPr="00C7181A">
        <w:rPr>
          <w:lang w:val="sr-Cyrl-RS"/>
        </w:rPr>
        <w:t>туцијама када до дискриминације</w:t>
      </w:r>
      <w:r w:rsidR="004852DE">
        <w:rPr>
          <w:lang w:val="sr-Cyrl-RS"/>
        </w:rPr>
        <w:t xml:space="preserve"> дође</w:t>
      </w:r>
      <w:r w:rsidR="00EC2BD8" w:rsidRPr="00C7181A">
        <w:rPr>
          <w:lang w:val="sr-Cyrl-RS"/>
        </w:rPr>
        <w:t xml:space="preserve">, </w:t>
      </w:r>
      <w:r w:rsidR="00E7331C" w:rsidRPr="00C7181A">
        <w:rPr>
          <w:lang w:val="sr-Cyrl-RS"/>
        </w:rPr>
        <w:t xml:space="preserve">а да ни до дан данас тај акт није донет. </w:t>
      </w:r>
    </w:p>
    <w:p w:rsidR="00EC2BD8" w:rsidRPr="00C7181A" w:rsidRDefault="00EC2BD8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E7331C" w:rsidRPr="00C7181A">
        <w:rPr>
          <w:lang w:val="sr-Cyrl-RS"/>
        </w:rPr>
        <w:t>Кад</w:t>
      </w:r>
      <w:r w:rsidR="003C7D68" w:rsidRPr="00C7181A">
        <w:t>a</w:t>
      </w:r>
      <w:r w:rsidR="00E7331C" w:rsidRPr="00C7181A">
        <w:rPr>
          <w:lang w:val="sr-Cyrl-RS"/>
        </w:rPr>
        <w:t xml:space="preserve"> је реч о броју притужби и препорука мера, </w:t>
      </w:r>
      <w:r w:rsidR="003C7D68" w:rsidRPr="00C7181A">
        <w:t>o</w:t>
      </w:r>
      <w:r w:rsidR="00E7331C" w:rsidRPr="00C7181A">
        <w:rPr>
          <w:lang w:val="sr-Cyrl-RS"/>
        </w:rPr>
        <w:t xml:space="preserve">бјаснила </w:t>
      </w:r>
      <w:r w:rsidR="003C7D68" w:rsidRPr="00C7181A">
        <w:t xml:space="preserve">je </w:t>
      </w:r>
      <w:r w:rsidR="00E7331C" w:rsidRPr="00C7181A">
        <w:rPr>
          <w:lang w:val="sr-Cyrl-RS"/>
        </w:rPr>
        <w:t xml:space="preserve">да постоје </w:t>
      </w:r>
      <w:r w:rsidR="0000042C" w:rsidRPr="00C7181A">
        <w:rPr>
          <w:lang w:val="sr-Cyrl-RS"/>
        </w:rPr>
        <w:t xml:space="preserve">три препоруке </w:t>
      </w:r>
      <w:r w:rsidR="003C7D68" w:rsidRPr="00C7181A">
        <w:rPr>
          <w:lang w:val="sr-Cyrl-RS"/>
        </w:rPr>
        <w:t xml:space="preserve">које </w:t>
      </w:r>
      <w:r w:rsidRPr="00C7181A">
        <w:rPr>
          <w:lang w:val="sr-Cyrl-RS"/>
        </w:rPr>
        <w:t>З</w:t>
      </w:r>
      <w:r w:rsidR="0000042C" w:rsidRPr="00C7181A">
        <w:rPr>
          <w:lang w:val="sr-Cyrl-RS"/>
        </w:rPr>
        <w:t>акон познаје</w:t>
      </w:r>
      <w:r w:rsidR="003C7D68" w:rsidRPr="00C7181A">
        <w:t>.</w:t>
      </w:r>
      <w:r w:rsidR="0000042C" w:rsidRPr="00C7181A">
        <w:rPr>
          <w:lang w:val="sr-Cyrl-RS"/>
        </w:rPr>
        <w:t xml:space="preserve"> Једно су препоруке у појединачним случајевима када </w:t>
      </w:r>
      <w:r w:rsidR="00D57897" w:rsidRPr="00C7181A">
        <w:rPr>
          <w:lang w:val="sr-Cyrl-RS"/>
        </w:rPr>
        <w:t xml:space="preserve">се </w:t>
      </w:r>
      <w:r w:rsidR="0000042C" w:rsidRPr="00C7181A">
        <w:rPr>
          <w:lang w:val="sr-Cyrl-RS"/>
        </w:rPr>
        <w:t>спров</w:t>
      </w:r>
      <w:r w:rsidRPr="00C7181A">
        <w:rPr>
          <w:lang w:val="sr-Cyrl-RS"/>
        </w:rPr>
        <w:t>о</w:t>
      </w:r>
      <w:r w:rsidR="0000042C" w:rsidRPr="00C7181A">
        <w:rPr>
          <w:lang w:val="sr-Cyrl-RS"/>
        </w:rPr>
        <w:t>д</w:t>
      </w:r>
      <w:r w:rsidR="00D57897" w:rsidRPr="00C7181A">
        <w:rPr>
          <w:lang w:val="sr-Cyrl-RS"/>
        </w:rPr>
        <w:t>и</w:t>
      </w:r>
      <w:r w:rsidR="0000042C" w:rsidRPr="00C7181A">
        <w:rPr>
          <w:lang w:val="sr-Cyrl-RS"/>
        </w:rPr>
        <w:t xml:space="preserve"> поступак по притужби, </w:t>
      </w:r>
      <w:r w:rsidR="00D57897" w:rsidRPr="00C7181A">
        <w:rPr>
          <w:lang w:val="sr-Cyrl-RS"/>
        </w:rPr>
        <w:t xml:space="preserve">тј. ако се </w:t>
      </w:r>
      <w:r w:rsidR="0000042C" w:rsidRPr="00C7181A">
        <w:rPr>
          <w:lang w:val="sr-Cyrl-RS"/>
        </w:rPr>
        <w:t xml:space="preserve">нађе да је дискриминација извршена </w:t>
      </w:r>
      <w:r w:rsidR="00D57897" w:rsidRPr="00C7181A">
        <w:rPr>
          <w:lang w:val="sr-Cyrl-RS"/>
        </w:rPr>
        <w:t xml:space="preserve"> даје се</w:t>
      </w:r>
      <w:r w:rsidR="0000042C" w:rsidRPr="00C7181A">
        <w:rPr>
          <w:lang w:val="sr-Cyrl-RS"/>
        </w:rPr>
        <w:t xml:space="preserve"> препорук</w:t>
      </w:r>
      <w:r w:rsidR="00D57897" w:rsidRPr="00C7181A">
        <w:rPr>
          <w:lang w:val="sr-Cyrl-RS"/>
        </w:rPr>
        <w:t>а, тако да свака</w:t>
      </w:r>
      <w:r w:rsidR="0000042C" w:rsidRPr="00C7181A">
        <w:rPr>
          <w:lang w:val="sr-Cyrl-RS"/>
        </w:rPr>
        <w:t xml:space="preserve"> од ових притужби има и свој исход.</w:t>
      </w:r>
      <w:r w:rsidR="00D57897" w:rsidRPr="00C7181A">
        <w:rPr>
          <w:lang w:val="sr-Cyrl-RS"/>
        </w:rPr>
        <w:t xml:space="preserve"> Што се тиче </w:t>
      </w:r>
      <w:r w:rsidR="0000042C" w:rsidRPr="00C7181A">
        <w:rPr>
          <w:lang w:val="sr-Cyrl-RS"/>
        </w:rPr>
        <w:t xml:space="preserve"> </w:t>
      </w:r>
      <w:r w:rsidR="00D57897" w:rsidRPr="00C7181A">
        <w:rPr>
          <w:lang w:val="sr-Cyrl-RS"/>
        </w:rPr>
        <w:t>п</w:t>
      </w:r>
      <w:r w:rsidR="0000042C" w:rsidRPr="00C7181A">
        <w:rPr>
          <w:lang w:val="sr-Cyrl-RS"/>
        </w:rPr>
        <w:t>репоруке мера</w:t>
      </w:r>
      <w:r w:rsidRPr="00C7181A">
        <w:rPr>
          <w:lang w:val="sr-Cyrl-RS"/>
        </w:rPr>
        <w:t>, то</w:t>
      </w:r>
      <w:r w:rsidR="00D57897" w:rsidRPr="00C7181A">
        <w:rPr>
          <w:lang w:val="sr-Cyrl-RS"/>
        </w:rPr>
        <w:t xml:space="preserve"> су</w:t>
      </w:r>
      <w:r w:rsidR="0000042C" w:rsidRPr="00C7181A">
        <w:rPr>
          <w:lang w:val="sr-Cyrl-RS"/>
        </w:rPr>
        <w:t xml:space="preserve"> препоруке </w:t>
      </w:r>
      <w:r w:rsidRPr="00C7181A">
        <w:rPr>
          <w:lang w:val="sr-Cyrl-RS"/>
        </w:rPr>
        <w:t>мера упућене државним органима. Наиме, п</w:t>
      </w:r>
      <w:r w:rsidR="0056118E" w:rsidRPr="00C7181A">
        <w:rPr>
          <w:lang w:val="sr-Cyrl-RS"/>
        </w:rPr>
        <w:t xml:space="preserve">оред </w:t>
      </w:r>
      <w:r w:rsidR="0000042C" w:rsidRPr="00C7181A">
        <w:rPr>
          <w:lang w:val="sr-Cyrl-RS"/>
        </w:rPr>
        <w:t xml:space="preserve"> појединачн</w:t>
      </w:r>
      <w:r w:rsidR="0056118E" w:rsidRPr="00C7181A">
        <w:rPr>
          <w:lang w:val="sr-Cyrl-RS"/>
        </w:rPr>
        <w:t>их</w:t>
      </w:r>
      <w:r w:rsidR="0000042C" w:rsidRPr="00C7181A">
        <w:rPr>
          <w:lang w:val="sr-Cyrl-RS"/>
        </w:rPr>
        <w:t xml:space="preserve"> случајев</w:t>
      </w:r>
      <w:r w:rsidRPr="00C7181A">
        <w:rPr>
          <w:lang w:val="sr-Cyrl-RS"/>
        </w:rPr>
        <w:t xml:space="preserve">а </w:t>
      </w:r>
      <w:r w:rsidR="0000042C" w:rsidRPr="00C7181A">
        <w:rPr>
          <w:lang w:val="sr-Cyrl-RS"/>
        </w:rPr>
        <w:t xml:space="preserve">постоји </w:t>
      </w:r>
      <w:r w:rsidR="0056118E" w:rsidRPr="00C7181A">
        <w:rPr>
          <w:lang w:val="sr-Cyrl-RS"/>
        </w:rPr>
        <w:t xml:space="preserve">и </w:t>
      </w:r>
      <w:r w:rsidR="0000042C" w:rsidRPr="00C7181A">
        <w:rPr>
          <w:lang w:val="sr-Cyrl-RS"/>
        </w:rPr>
        <w:t>структурална, институционална дискриминација,</w:t>
      </w:r>
      <w:r w:rsidR="0056118E" w:rsidRPr="00C7181A">
        <w:rPr>
          <w:lang w:val="sr-Cyrl-RS"/>
        </w:rPr>
        <w:t xml:space="preserve"> која када се </w:t>
      </w:r>
      <w:r w:rsidR="0056118E" w:rsidRPr="00C7181A">
        <w:rPr>
          <w:lang w:val="sr-Cyrl-RS"/>
        </w:rPr>
        <w:lastRenderedPageBreak/>
        <w:t>препозна</w:t>
      </w:r>
      <w:r w:rsidRPr="00C7181A">
        <w:rPr>
          <w:lang w:val="sr-Cyrl-RS"/>
        </w:rPr>
        <w:t>,</w:t>
      </w:r>
      <w:r w:rsidR="0000042C" w:rsidRPr="00C7181A">
        <w:rPr>
          <w:lang w:val="sr-Cyrl-RS"/>
        </w:rPr>
        <w:t xml:space="preserve"> да</w:t>
      </w:r>
      <w:r w:rsidR="0056118E" w:rsidRPr="00C7181A">
        <w:rPr>
          <w:lang w:val="sr-Cyrl-RS"/>
        </w:rPr>
        <w:t>је</w:t>
      </w:r>
      <w:r w:rsidR="0000042C" w:rsidRPr="00C7181A">
        <w:rPr>
          <w:lang w:val="sr-Cyrl-RS"/>
        </w:rPr>
        <w:t xml:space="preserve"> </w:t>
      </w:r>
      <w:r w:rsidR="0056118E" w:rsidRPr="00C7181A">
        <w:rPr>
          <w:lang w:val="sr-Cyrl-RS"/>
        </w:rPr>
        <w:t xml:space="preserve">се </w:t>
      </w:r>
      <w:r w:rsidR="0000042C" w:rsidRPr="00C7181A">
        <w:rPr>
          <w:lang w:val="sr-Cyrl-RS"/>
        </w:rPr>
        <w:t>препорук</w:t>
      </w:r>
      <w:r w:rsidR="0056118E" w:rsidRPr="00C7181A">
        <w:rPr>
          <w:lang w:val="sr-Cyrl-RS"/>
        </w:rPr>
        <w:t>а</w:t>
      </w:r>
      <w:r w:rsidR="0000042C" w:rsidRPr="00C7181A">
        <w:rPr>
          <w:lang w:val="sr-Cyrl-RS"/>
        </w:rPr>
        <w:t xml:space="preserve"> да се отклони </w:t>
      </w:r>
      <w:r w:rsidRPr="00C7181A">
        <w:rPr>
          <w:lang w:val="sr-Cyrl-RS"/>
        </w:rPr>
        <w:t xml:space="preserve">њен </w:t>
      </w:r>
      <w:r w:rsidR="0000042C" w:rsidRPr="00C7181A">
        <w:rPr>
          <w:lang w:val="sr-Cyrl-RS"/>
        </w:rPr>
        <w:t xml:space="preserve">узрок. </w:t>
      </w:r>
      <w:r w:rsidR="0056118E" w:rsidRPr="00C7181A">
        <w:rPr>
          <w:lang w:val="sr-Cyrl-RS"/>
        </w:rPr>
        <w:t xml:space="preserve">Отуда </w:t>
      </w:r>
      <w:r w:rsidR="0000042C" w:rsidRPr="00C7181A">
        <w:rPr>
          <w:lang w:val="sr-Cyrl-RS"/>
        </w:rPr>
        <w:t>н</w:t>
      </w:r>
      <w:r w:rsidRPr="00C7181A">
        <w:rPr>
          <w:lang w:val="sr-Cyrl-RS"/>
        </w:rPr>
        <w:t>есразмера у броју притужби и броју</w:t>
      </w:r>
      <w:r w:rsidR="0000042C" w:rsidRPr="00C7181A">
        <w:rPr>
          <w:lang w:val="sr-Cyrl-RS"/>
        </w:rPr>
        <w:t xml:space="preserve"> препорука мера. </w:t>
      </w:r>
    </w:p>
    <w:p w:rsidR="00E51E78" w:rsidRPr="00C7181A" w:rsidRDefault="00EC2BD8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  <w:r w:rsidR="002B3A1B" w:rsidRPr="00C7181A">
        <w:rPr>
          <w:lang w:val="sr-Cyrl-RS"/>
        </w:rPr>
        <w:t xml:space="preserve">Када је реч о регистрацији истополних парова, истакла је да није реч о склапању брака јер је </w:t>
      </w:r>
      <w:r w:rsidR="00F032FF" w:rsidRPr="00C7181A">
        <w:rPr>
          <w:lang w:val="sr-Cyrl-RS"/>
        </w:rPr>
        <w:t xml:space="preserve">брак </w:t>
      </w:r>
      <w:r w:rsidR="002B3A1B" w:rsidRPr="00C7181A">
        <w:rPr>
          <w:lang w:val="sr-Cyrl-RS"/>
        </w:rPr>
        <w:t xml:space="preserve">резервисан за мушкарца и жену. Овде се ради о томе да имамо </w:t>
      </w:r>
      <w:r w:rsidR="00F032FF" w:rsidRPr="00C7181A">
        <w:rPr>
          <w:lang w:val="sr-Cyrl-RS"/>
        </w:rPr>
        <w:t xml:space="preserve">фактичку ситуацију да људи </w:t>
      </w:r>
      <w:r w:rsidR="002B3A1B" w:rsidRPr="00C7181A">
        <w:rPr>
          <w:lang w:val="sr-Cyrl-RS"/>
        </w:rPr>
        <w:t xml:space="preserve">истог пола </w:t>
      </w:r>
      <w:r w:rsidR="00F032FF" w:rsidRPr="00C7181A">
        <w:rPr>
          <w:lang w:val="sr-Cyrl-RS"/>
        </w:rPr>
        <w:t xml:space="preserve">живе заједно. </w:t>
      </w:r>
      <w:r w:rsidR="002B3A1B" w:rsidRPr="00C7181A">
        <w:rPr>
          <w:lang w:val="sr-Cyrl-RS"/>
        </w:rPr>
        <w:t xml:space="preserve">И сада </w:t>
      </w:r>
      <w:r w:rsidR="00F032FF" w:rsidRPr="00C7181A">
        <w:rPr>
          <w:lang w:val="sr-Cyrl-RS"/>
        </w:rPr>
        <w:t xml:space="preserve">постоји једно право </w:t>
      </w:r>
      <w:r w:rsidR="002B3A1B" w:rsidRPr="00C7181A">
        <w:rPr>
          <w:lang w:val="sr-Cyrl-RS"/>
        </w:rPr>
        <w:t xml:space="preserve">утврђено законом </w:t>
      </w:r>
      <w:r w:rsidR="00F032FF" w:rsidRPr="00C7181A">
        <w:rPr>
          <w:lang w:val="sr-Cyrl-RS"/>
        </w:rPr>
        <w:t>које има истополни партнер</w:t>
      </w:r>
      <w:r w:rsidR="002B3A1B" w:rsidRPr="00C7181A">
        <w:rPr>
          <w:lang w:val="sr-Cyrl-RS"/>
        </w:rPr>
        <w:t>,</w:t>
      </w:r>
      <w:r w:rsidR="00F032FF" w:rsidRPr="00C7181A">
        <w:rPr>
          <w:lang w:val="sr-Cyrl-RS"/>
        </w:rPr>
        <w:t xml:space="preserve"> а то је право на заштиту од насиља у породици. </w:t>
      </w:r>
    </w:p>
    <w:p w:rsidR="00C7181A" w:rsidRDefault="002B3A1B" w:rsidP="00C7181A">
      <w:pPr>
        <w:pStyle w:val="NoSpacing"/>
        <w:jc w:val="both"/>
        <w:rPr>
          <w:b/>
          <w:lang w:val="sr-Cyrl-RS"/>
        </w:rPr>
      </w:pPr>
      <w:r w:rsidRPr="00C7181A">
        <w:rPr>
          <w:b/>
          <w:lang w:val="sr-Cyrl-RS"/>
        </w:rPr>
        <w:tab/>
      </w:r>
    </w:p>
    <w:p w:rsidR="002B3A1B" w:rsidRPr="00C7181A" w:rsidRDefault="00C7181A" w:rsidP="00C7181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2B3A1B" w:rsidRPr="00C7181A">
        <w:rPr>
          <w:b/>
          <w:lang w:val="sr-Cyrl-RS"/>
        </w:rPr>
        <w:t xml:space="preserve">Председник Одбора, </w:t>
      </w:r>
      <w:r w:rsidR="002B3A1B" w:rsidRPr="00C7181A">
        <w:rPr>
          <w:lang w:val="sr-Cyrl-RS"/>
        </w:rPr>
        <w:t>пошто није било других учесника у</w:t>
      </w:r>
      <w:r w:rsidR="006E6275">
        <w:rPr>
          <w:lang w:val="sr-Cyrl-RS"/>
        </w:rPr>
        <w:t xml:space="preserve"> </w:t>
      </w:r>
      <w:r w:rsidR="002B3A1B" w:rsidRPr="00C7181A">
        <w:rPr>
          <w:lang w:val="sr-Cyrl-RS"/>
        </w:rPr>
        <w:t>дискусији, је закључио расправу по овој тачки дневног реда и наглсио да ће Одбор након разматрања и изв</w:t>
      </w:r>
      <w:r w:rsidR="00467258">
        <w:rPr>
          <w:lang w:val="sr-Cyrl-RS"/>
        </w:rPr>
        <w:t>е</w:t>
      </w:r>
      <w:r w:rsidR="002B3A1B" w:rsidRPr="00C7181A">
        <w:rPr>
          <w:lang w:val="sr-Cyrl-RS"/>
        </w:rPr>
        <w:t>штаја Заштитника грађана</w:t>
      </w:r>
      <w:r w:rsidR="00467258">
        <w:rPr>
          <w:lang w:val="sr-Cyrl-RS"/>
        </w:rPr>
        <w:t xml:space="preserve"> и Повереника за инфо</w:t>
      </w:r>
      <w:r w:rsidR="002B3A1B" w:rsidRPr="00C7181A">
        <w:rPr>
          <w:lang w:val="sr-Cyrl-RS"/>
        </w:rPr>
        <w:t>р</w:t>
      </w:r>
      <w:r w:rsidR="00467258">
        <w:rPr>
          <w:lang w:val="sr-Cyrl-RS"/>
        </w:rPr>
        <w:t>м</w:t>
      </w:r>
      <w:r w:rsidR="002B3A1B" w:rsidRPr="00C7181A">
        <w:rPr>
          <w:lang w:val="sr-Cyrl-RS"/>
        </w:rPr>
        <w:t xml:space="preserve">ације од јавног значаја и заштиту података о личности, </w:t>
      </w:r>
      <w:r w:rsidR="00365486" w:rsidRPr="00C7181A">
        <w:rPr>
          <w:lang w:val="sr-Cyrl-RS"/>
        </w:rPr>
        <w:t>усвајати закључке по свим извештајима.</w:t>
      </w:r>
    </w:p>
    <w:p w:rsidR="00C7181A" w:rsidRDefault="002B3A1B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2B3A1B" w:rsidRPr="00C7181A" w:rsidRDefault="00C7181A" w:rsidP="00C7181A">
      <w:pPr>
        <w:pStyle w:val="NoSpacing"/>
        <w:jc w:val="both"/>
        <w:rPr>
          <w:rFonts w:eastAsia="Times New Roman"/>
          <w:lang w:val="sr-Cyrl-CS"/>
        </w:rPr>
      </w:pPr>
      <w:r>
        <w:rPr>
          <w:lang w:val="sr-Cyrl-RS"/>
        </w:rPr>
        <w:tab/>
      </w:r>
      <w:r w:rsidR="002B3A1B" w:rsidRPr="00C7181A">
        <w:rPr>
          <w:b/>
          <w:lang w:val="sr-Cyrl-CS"/>
        </w:rPr>
        <w:t>ДРУГА ТАЧКА:</w:t>
      </w:r>
      <w:r w:rsidR="002B3A1B" w:rsidRPr="00C7181A">
        <w:rPr>
          <w:lang w:val="sr-Cyrl-CS"/>
        </w:rPr>
        <w:t xml:space="preserve">  </w:t>
      </w:r>
      <w:r w:rsidR="002B3A1B" w:rsidRPr="00C7181A">
        <w:rPr>
          <w:rFonts w:eastAsia="Times New Roman"/>
          <w:lang w:val="sr-Cyrl-CS"/>
        </w:rPr>
        <w:t>Одређивање представника Одбора за људска и мањинска права и равноправност полова у Комисији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(2010-2015).</w:t>
      </w:r>
    </w:p>
    <w:p w:rsidR="00C7181A" w:rsidRDefault="002B3A1B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1D76EA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2B3A1B" w:rsidRPr="00C7181A">
        <w:rPr>
          <w:b/>
          <w:lang w:val="sr-Cyrl-RS"/>
        </w:rPr>
        <w:t>Председник Одбора</w:t>
      </w:r>
      <w:r w:rsidR="002B3A1B" w:rsidRPr="00C7181A">
        <w:rPr>
          <w:lang w:val="sr-Cyrl-RS"/>
        </w:rPr>
        <w:t xml:space="preserve"> је упознао присутне да смо </w:t>
      </w:r>
      <w:r w:rsidR="00E84D83" w:rsidRPr="00C7181A">
        <w:rPr>
          <w:lang w:val="sr-Cyrl-RS"/>
        </w:rPr>
        <w:t xml:space="preserve"> дописом председнице Н</w:t>
      </w:r>
      <w:r w:rsidR="002B3A1B" w:rsidRPr="00C7181A">
        <w:rPr>
          <w:lang w:val="sr-Cyrl-RS"/>
        </w:rPr>
        <w:t xml:space="preserve">ародне скупштине </w:t>
      </w:r>
      <w:r w:rsidR="00E84D83" w:rsidRPr="00C7181A">
        <w:rPr>
          <w:lang w:val="sr-Cyrl-RS"/>
        </w:rPr>
        <w:t xml:space="preserve">позвани да одредимо представника нашег одбора </w:t>
      </w:r>
      <w:r w:rsidR="002B3A1B" w:rsidRPr="00C7181A">
        <w:rPr>
          <w:lang w:val="sr-Cyrl-RS"/>
        </w:rPr>
        <w:t xml:space="preserve">у </w:t>
      </w:r>
      <w:r w:rsidR="00E84D83" w:rsidRPr="00C7181A">
        <w:rPr>
          <w:lang w:val="sr-Cyrl-RS"/>
        </w:rPr>
        <w:t>овој комисији</w:t>
      </w:r>
      <w:r w:rsidR="002B3A1B" w:rsidRPr="00C7181A">
        <w:rPr>
          <w:lang w:val="sr-Cyrl-RS"/>
        </w:rPr>
        <w:t xml:space="preserve">. Предложио је да то буде </w:t>
      </w:r>
      <w:r w:rsidR="00E84D83" w:rsidRPr="00C7181A">
        <w:rPr>
          <w:lang w:val="sr-Cyrl-RS"/>
        </w:rPr>
        <w:t xml:space="preserve"> </w:t>
      </w:r>
      <w:r w:rsidR="002B3A1B" w:rsidRPr="00C7181A">
        <w:rPr>
          <w:lang w:val="sr-Cyrl-RS"/>
        </w:rPr>
        <w:t xml:space="preserve">Љиљана Малушић </w:t>
      </w:r>
      <w:r w:rsidR="00E84D83" w:rsidRPr="00C7181A">
        <w:rPr>
          <w:lang w:val="sr-Cyrl-RS"/>
        </w:rPr>
        <w:t xml:space="preserve"> која је заменик председника </w:t>
      </w:r>
      <w:r w:rsidR="002B3A1B" w:rsidRPr="00C7181A">
        <w:rPr>
          <w:lang w:val="sr-Cyrl-RS"/>
        </w:rPr>
        <w:t>О</w:t>
      </w:r>
      <w:r w:rsidR="00467258">
        <w:rPr>
          <w:lang w:val="sr-Cyrl-RS"/>
        </w:rPr>
        <w:t>д</w:t>
      </w:r>
      <w:r w:rsidR="00E84D83" w:rsidRPr="00C7181A">
        <w:rPr>
          <w:lang w:val="sr-Cyrl-RS"/>
        </w:rPr>
        <w:t>бора</w:t>
      </w:r>
      <w:r w:rsidR="00467258">
        <w:rPr>
          <w:lang w:val="sr-Cyrl-RS"/>
        </w:rPr>
        <w:t>.</w:t>
      </w:r>
      <w:r w:rsidR="00E84D83" w:rsidRPr="00C7181A">
        <w:rPr>
          <w:lang w:val="sr-Cyrl-RS"/>
        </w:rPr>
        <w:t xml:space="preserve"> </w:t>
      </w:r>
      <w:r w:rsidR="00467258">
        <w:rPr>
          <w:lang w:val="sr-Cyrl-RS"/>
        </w:rPr>
        <w:t xml:space="preserve">Одбор је једногласно изабрао Љиљану </w:t>
      </w:r>
      <w:r w:rsidR="002475D2" w:rsidRPr="00C7181A">
        <w:rPr>
          <w:lang w:val="sr-Cyrl-RS"/>
        </w:rPr>
        <w:t xml:space="preserve">Малушић за члана Комисије. </w:t>
      </w:r>
    </w:p>
    <w:p w:rsidR="00C7181A" w:rsidRDefault="002B3A1B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2B3A1B" w:rsidRPr="00C7181A" w:rsidRDefault="00C7181A" w:rsidP="00C7181A">
      <w:pPr>
        <w:pStyle w:val="NoSpacing"/>
        <w:jc w:val="both"/>
        <w:rPr>
          <w:rFonts w:eastAsia="Times New Roman"/>
          <w:lang w:val="sr-Cyrl-CS"/>
        </w:rPr>
      </w:pPr>
      <w:r>
        <w:rPr>
          <w:lang w:val="sr-Cyrl-RS"/>
        </w:rPr>
        <w:tab/>
      </w:r>
      <w:r w:rsidR="002B3A1B" w:rsidRPr="00C7181A">
        <w:rPr>
          <w:lang w:val="sr-Cyrl-RS"/>
        </w:rPr>
        <w:t>Одбор је једногласно одлучио да представник Одбора за људска</w:t>
      </w:r>
      <w:r w:rsidR="00467258">
        <w:rPr>
          <w:lang w:val="sr-Cyrl-RS"/>
        </w:rPr>
        <w:t xml:space="preserve"> </w:t>
      </w:r>
      <w:r w:rsidR="002B3A1B" w:rsidRPr="00C7181A">
        <w:rPr>
          <w:lang w:val="sr-Cyrl-RS"/>
        </w:rPr>
        <w:t xml:space="preserve">и мањинска права и равноправност полова у </w:t>
      </w:r>
      <w:r w:rsidR="002B3A1B" w:rsidRPr="00C7181A">
        <w:rPr>
          <w:rFonts w:eastAsia="Times New Roman"/>
          <w:lang w:val="sr-Cyrl-CS"/>
        </w:rPr>
        <w:t>Комисији за праћење спровођења Националног акционог плана за примену Резолуције 1325 Савета безбедности Уједињених нација – Жене, мир и безбедност у Републици Србији (2010-2015) буде Љиљана Малушић.</w:t>
      </w:r>
    </w:p>
    <w:p w:rsidR="00C7181A" w:rsidRDefault="002B3A1B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2B3A1B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2B3A1B" w:rsidRPr="00C7181A">
        <w:rPr>
          <w:b/>
          <w:lang w:val="sr-Cyrl-RS"/>
        </w:rPr>
        <w:t>Љиљана Малушић</w:t>
      </w:r>
      <w:r w:rsidR="002B3A1B" w:rsidRPr="00C7181A">
        <w:rPr>
          <w:lang w:val="sr-Cyrl-RS"/>
        </w:rPr>
        <w:t xml:space="preserve"> се захвалила на указаном поверењу. </w:t>
      </w:r>
    </w:p>
    <w:p w:rsidR="00C7181A" w:rsidRDefault="00C7181A" w:rsidP="00C7181A">
      <w:pPr>
        <w:pStyle w:val="NoSpacing"/>
        <w:jc w:val="both"/>
        <w:rPr>
          <w:lang w:val="sr-Cyrl-RS"/>
        </w:rPr>
      </w:pPr>
      <w:r w:rsidRPr="00C7181A">
        <w:rPr>
          <w:lang w:val="sr-Cyrl-RS"/>
        </w:rPr>
        <w:tab/>
      </w:r>
    </w:p>
    <w:p w:rsidR="00C7181A" w:rsidRPr="00C7181A" w:rsidRDefault="00C7181A" w:rsidP="00C7181A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C7181A">
        <w:rPr>
          <w:lang w:val="sr-Cyrl-RS"/>
        </w:rPr>
        <w:t>Седница је закључена у 15.10 часова.</w:t>
      </w:r>
    </w:p>
    <w:p w:rsidR="00C7181A" w:rsidRPr="00C7181A" w:rsidRDefault="00C7181A" w:rsidP="00C7181A">
      <w:pPr>
        <w:pStyle w:val="NoSpacing"/>
        <w:jc w:val="both"/>
        <w:rPr>
          <w:lang w:val="sr-Cyrl-RS"/>
        </w:rPr>
      </w:pPr>
    </w:p>
    <w:p w:rsidR="00C7181A" w:rsidRDefault="00C7181A" w:rsidP="00C7181A">
      <w:pPr>
        <w:rPr>
          <w:rFonts w:cs="Times New Roman"/>
          <w:b/>
          <w:lang w:val="sr-Cyrl-RS"/>
        </w:rPr>
      </w:pPr>
    </w:p>
    <w:p w:rsidR="00C7181A" w:rsidRDefault="00C7181A" w:rsidP="00C7181A">
      <w:pPr>
        <w:rPr>
          <w:rFonts w:cs="Times New Roman"/>
          <w:b/>
          <w:lang w:val="sr-Cyrl-RS"/>
        </w:rPr>
      </w:pPr>
    </w:p>
    <w:p w:rsidR="00C7181A" w:rsidRPr="00C7181A" w:rsidRDefault="00C7181A" w:rsidP="00C7181A">
      <w:pPr>
        <w:rPr>
          <w:rFonts w:cs="Times New Roman"/>
          <w:b/>
          <w:lang w:val="sr-Cyrl-RS"/>
        </w:rPr>
      </w:pPr>
      <w:r w:rsidRPr="00C7181A">
        <w:rPr>
          <w:rFonts w:cs="Times New Roman"/>
          <w:b/>
          <w:lang w:val="sr-Cyrl-RS"/>
        </w:rPr>
        <w:t>СЕКРЕТАР  ОДБОРА                                                           ПРЕДСЕДНИК  ОДБОРА</w:t>
      </w:r>
    </w:p>
    <w:p w:rsidR="00C7181A" w:rsidRPr="00C7181A" w:rsidRDefault="00C7181A" w:rsidP="00C7181A">
      <w:pPr>
        <w:rPr>
          <w:rFonts w:cs="Times New Roman"/>
          <w:b/>
          <w:lang w:val="sr-Cyrl-RS"/>
        </w:rPr>
      </w:pPr>
      <w:r w:rsidRPr="00C7181A">
        <w:rPr>
          <w:rFonts w:cs="Times New Roman"/>
          <w:b/>
          <w:lang w:val="sr-Cyrl-RS"/>
        </w:rPr>
        <w:t xml:space="preserve"> Рајка  Вукомановић                                                                    Мехо  Омеровић</w:t>
      </w:r>
    </w:p>
    <w:p w:rsidR="00C7181A" w:rsidRPr="00C7181A" w:rsidRDefault="00C7181A" w:rsidP="00C7181A">
      <w:pPr>
        <w:rPr>
          <w:rFonts w:cs="Times New Roman"/>
          <w:lang w:val="sr-Cyrl-RS"/>
        </w:rPr>
      </w:pPr>
    </w:p>
    <w:p w:rsidR="00C7181A" w:rsidRPr="00C7181A" w:rsidRDefault="00C7181A" w:rsidP="00831DCB">
      <w:pPr>
        <w:jc w:val="both"/>
        <w:rPr>
          <w:rFonts w:cs="Times New Roman"/>
          <w:lang w:val="sr-Cyrl-RS"/>
        </w:rPr>
      </w:pPr>
    </w:p>
    <w:sectPr w:rsidR="00C7181A" w:rsidRPr="00C7181A" w:rsidSect="006B1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5B6" w:rsidRDefault="00D545B6" w:rsidP="00952C5D">
      <w:pPr>
        <w:spacing w:after="0" w:line="240" w:lineRule="auto"/>
      </w:pPr>
      <w:r>
        <w:separator/>
      </w:r>
    </w:p>
  </w:endnote>
  <w:endnote w:type="continuationSeparator" w:id="0">
    <w:p w:rsidR="00D545B6" w:rsidRDefault="00D545B6" w:rsidP="0095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08473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952C5D" w:rsidRDefault="00952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C5D" w:rsidRDefault="00952C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5B6" w:rsidRDefault="00D545B6" w:rsidP="00952C5D">
      <w:pPr>
        <w:spacing w:after="0" w:line="240" w:lineRule="auto"/>
      </w:pPr>
      <w:r>
        <w:separator/>
      </w:r>
    </w:p>
  </w:footnote>
  <w:footnote w:type="continuationSeparator" w:id="0">
    <w:p w:rsidR="00D545B6" w:rsidRDefault="00D545B6" w:rsidP="0095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C5D" w:rsidRDefault="00952C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E8EC2540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0C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042C"/>
    <w:rsid w:val="00023868"/>
    <w:rsid w:val="0003010F"/>
    <w:rsid w:val="00046BE0"/>
    <w:rsid w:val="000530E9"/>
    <w:rsid w:val="000562A1"/>
    <w:rsid w:val="00087E1E"/>
    <w:rsid w:val="000E5A1F"/>
    <w:rsid w:val="000E6296"/>
    <w:rsid w:val="001110F9"/>
    <w:rsid w:val="001562C9"/>
    <w:rsid w:val="00160BAA"/>
    <w:rsid w:val="00185DB6"/>
    <w:rsid w:val="0019008D"/>
    <w:rsid w:val="001A269C"/>
    <w:rsid w:val="001B5D84"/>
    <w:rsid w:val="001D2E25"/>
    <w:rsid w:val="001D76EA"/>
    <w:rsid w:val="001E416F"/>
    <w:rsid w:val="001E70E8"/>
    <w:rsid w:val="00201650"/>
    <w:rsid w:val="002036BC"/>
    <w:rsid w:val="00206F97"/>
    <w:rsid w:val="00224E1A"/>
    <w:rsid w:val="00225B9E"/>
    <w:rsid w:val="0024064C"/>
    <w:rsid w:val="002409BC"/>
    <w:rsid w:val="002475D2"/>
    <w:rsid w:val="0026381C"/>
    <w:rsid w:val="002929EB"/>
    <w:rsid w:val="0029353B"/>
    <w:rsid w:val="0029399D"/>
    <w:rsid w:val="002A30DC"/>
    <w:rsid w:val="002B12A9"/>
    <w:rsid w:val="002B1580"/>
    <w:rsid w:val="002B3A1B"/>
    <w:rsid w:val="002B7F77"/>
    <w:rsid w:val="002C4934"/>
    <w:rsid w:val="002D05F6"/>
    <w:rsid w:val="002E0CF1"/>
    <w:rsid w:val="002E1B2F"/>
    <w:rsid w:val="002F594F"/>
    <w:rsid w:val="002F7EDF"/>
    <w:rsid w:val="003004AB"/>
    <w:rsid w:val="00304E1A"/>
    <w:rsid w:val="003234DC"/>
    <w:rsid w:val="00354E6A"/>
    <w:rsid w:val="00355AC5"/>
    <w:rsid w:val="00364477"/>
    <w:rsid w:val="00365486"/>
    <w:rsid w:val="003677EA"/>
    <w:rsid w:val="00370DC1"/>
    <w:rsid w:val="003967D8"/>
    <w:rsid w:val="003A3302"/>
    <w:rsid w:val="003B04EC"/>
    <w:rsid w:val="003C7D68"/>
    <w:rsid w:val="003D4B53"/>
    <w:rsid w:val="003E7153"/>
    <w:rsid w:val="003F431D"/>
    <w:rsid w:val="003F69EF"/>
    <w:rsid w:val="004077C0"/>
    <w:rsid w:val="004135C2"/>
    <w:rsid w:val="004152B4"/>
    <w:rsid w:val="004219E0"/>
    <w:rsid w:val="00422ED4"/>
    <w:rsid w:val="00430327"/>
    <w:rsid w:val="004363D6"/>
    <w:rsid w:val="004379AE"/>
    <w:rsid w:val="004471C5"/>
    <w:rsid w:val="00450B23"/>
    <w:rsid w:val="004538C2"/>
    <w:rsid w:val="00460634"/>
    <w:rsid w:val="00461A6C"/>
    <w:rsid w:val="00467258"/>
    <w:rsid w:val="00474407"/>
    <w:rsid w:val="00476C46"/>
    <w:rsid w:val="004814CF"/>
    <w:rsid w:val="0048289E"/>
    <w:rsid w:val="004852DE"/>
    <w:rsid w:val="00486291"/>
    <w:rsid w:val="00491BA3"/>
    <w:rsid w:val="00492BC3"/>
    <w:rsid w:val="004E1A80"/>
    <w:rsid w:val="004F5746"/>
    <w:rsid w:val="005023AC"/>
    <w:rsid w:val="00513981"/>
    <w:rsid w:val="00522EB9"/>
    <w:rsid w:val="005271B6"/>
    <w:rsid w:val="00530D0A"/>
    <w:rsid w:val="005351A2"/>
    <w:rsid w:val="00557310"/>
    <w:rsid w:val="0056118E"/>
    <w:rsid w:val="00563A05"/>
    <w:rsid w:val="00567336"/>
    <w:rsid w:val="005758C7"/>
    <w:rsid w:val="00595704"/>
    <w:rsid w:val="005A2160"/>
    <w:rsid w:val="005B1FD6"/>
    <w:rsid w:val="005B30A2"/>
    <w:rsid w:val="005B6033"/>
    <w:rsid w:val="005C6590"/>
    <w:rsid w:val="005D4409"/>
    <w:rsid w:val="005D5ECF"/>
    <w:rsid w:val="005D62AC"/>
    <w:rsid w:val="005F4B49"/>
    <w:rsid w:val="005F4D3F"/>
    <w:rsid w:val="006005EE"/>
    <w:rsid w:val="00603747"/>
    <w:rsid w:val="0060567F"/>
    <w:rsid w:val="00614962"/>
    <w:rsid w:val="00633DAD"/>
    <w:rsid w:val="00642DB9"/>
    <w:rsid w:val="00642E11"/>
    <w:rsid w:val="006445D3"/>
    <w:rsid w:val="00645907"/>
    <w:rsid w:val="00652D09"/>
    <w:rsid w:val="00670131"/>
    <w:rsid w:val="006741A9"/>
    <w:rsid w:val="006750CD"/>
    <w:rsid w:val="00676DAE"/>
    <w:rsid w:val="0068060C"/>
    <w:rsid w:val="00680915"/>
    <w:rsid w:val="00682863"/>
    <w:rsid w:val="006B1A28"/>
    <w:rsid w:val="006B3032"/>
    <w:rsid w:val="006D57BC"/>
    <w:rsid w:val="006D5DF7"/>
    <w:rsid w:val="006D6B84"/>
    <w:rsid w:val="006E6275"/>
    <w:rsid w:val="006F78F6"/>
    <w:rsid w:val="007032D3"/>
    <w:rsid w:val="00703FB4"/>
    <w:rsid w:val="007522F3"/>
    <w:rsid w:val="0078745B"/>
    <w:rsid w:val="0079730C"/>
    <w:rsid w:val="007A192D"/>
    <w:rsid w:val="007B1365"/>
    <w:rsid w:val="007B402C"/>
    <w:rsid w:val="007C30C8"/>
    <w:rsid w:val="007E7E61"/>
    <w:rsid w:val="008012A4"/>
    <w:rsid w:val="008037C2"/>
    <w:rsid w:val="0081414E"/>
    <w:rsid w:val="0082065E"/>
    <w:rsid w:val="00831DCB"/>
    <w:rsid w:val="00853E32"/>
    <w:rsid w:val="00876EC3"/>
    <w:rsid w:val="00880ABD"/>
    <w:rsid w:val="00882709"/>
    <w:rsid w:val="008845CF"/>
    <w:rsid w:val="0089620D"/>
    <w:rsid w:val="008979C8"/>
    <w:rsid w:val="008A302B"/>
    <w:rsid w:val="008B1282"/>
    <w:rsid w:val="008C718E"/>
    <w:rsid w:val="008D4F2A"/>
    <w:rsid w:val="008E6C80"/>
    <w:rsid w:val="008E7134"/>
    <w:rsid w:val="008F2875"/>
    <w:rsid w:val="008F72A3"/>
    <w:rsid w:val="008F75D9"/>
    <w:rsid w:val="00900959"/>
    <w:rsid w:val="00951D04"/>
    <w:rsid w:val="00952C5D"/>
    <w:rsid w:val="00960BF2"/>
    <w:rsid w:val="00962FAC"/>
    <w:rsid w:val="00963308"/>
    <w:rsid w:val="0098043D"/>
    <w:rsid w:val="00993ED3"/>
    <w:rsid w:val="009A193E"/>
    <w:rsid w:val="009D13B1"/>
    <w:rsid w:val="009E35E5"/>
    <w:rsid w:val="009E64E1"/>
    <w:rsid w:val="009F1FA4"/>
    <w:rsid w:val="009F3904"/>
    <w:rsid w:val="009F7382"/>
    <w:rsid w:val="00A01773"/>
    <w:rsid w:val="00A15199"/>
    <w:rsid w:val="00A23C1F"/>
    <w:rsid w:val="00A24337"/>
    <w:rsid w:val="00A302E3"/>
    <w:rsid w:val="00A36329"/>
    <w:rsid w:val="00A36661"/>
    <w:rsid w:val="00A4166C"/>
    <w:rsid w:val="00A47193"/>
    <w:rsid w:val="00A50918"/>
    <w:rsid w:val="00A5681A"/>
    <w:rsid w:val="00A678AB"/>
    <w:rsid w:val="00A90903"/>
    <w:rsid w:val="00A94A41"/>
    <w:rsid w:val="00A965E0"/>
    <w:rsid w:val="00AA3DBD"/>
    <w:rsid w:val="00AA7C2D"/>
    <w:rsid w:val="00AB33CE"/>
    <w:rsid w:val="00AC2B15"/>
    <w:rsid w:val="00AD73F1"/>
    <w:rsid w:val="00AF4A61"/>
    <w:rsid w:val="00B04C60"/>
    <w:rsid w:val="00B15DF4"/>
    <w:rsid w:val="00B34619"/>
    <w:rsid w:val="00B456B3"/>
    <w:rsid w:val="00B63A19"/>
    <w:rsid w:val="00B80B7F"/>
    <w:rsid w:val="00BA2534"/>
    <w:rsid w:val="00BB45DB"/>
    <w:rsid w:val="00BB4BAB"/>
    <w:rsid w:val="00BC438A"/>
    <w:rsid w:val="00BD1AE6"/>
    <w:rsid w:val="00BD749A"/>
    <w:rsid w:val="00BE1BFE"/>
    <w:rsid w:val="00C015B9"/>
    <w:rsid w:val="00C06069"/>
    <w:rsid w:val="00C158A2"/>
    <w:rsid w:val="00C320F2"/>
    <w:rsid w:val="00C45FD6"/>
    <w:rsid w:val="00C6072B"/>
    <w:rsid w:val="00C610F9"/>
    <w:rsid w:val="00C64342"/>
    <w:rsid w:val="00C7181A"/>
    <w:rsid w:val="00C826F7"/>
    <w:rsid w:val="00C91D69"/>
    <w:rsid w:val="00C977DE"/>
    <w:rsid w:val="00CF2C7E"/>
    <w:rsid w:val="00D04D70"/>
    <w:rsid w:val="00D23819"/>
    <w:rsid w:val="00D33534"/>
    <w:rsid w:val="00D545B6"/>
    <w:rsid w:val="00D57897"/>
    <w:rsid w:val="00D80991"/>
    <w:rsid w:val="00D86552"/>
    <w:rsid w:val="00D93241"/>
    <w:rsid w:val="00D967E8"/>
    <w:rsid w:val="00DA453D"/>
    <w:rsid w:val="00DA5460"/>
    <w:rsid w:val="00DB0540"/>
    <w:rsid w:val="00DC26E3"/>
    <w:rsid w:val="00DF4630"/>
    <w:rsid w:val="00DF614D"/>
    <w:rsid w:val="00E228A9"/>
    <w:rsid w:val="00E24681"/>
    <w:rsid w:val="00E37BAB"/>
    <w:rsid w:val="00E4210C"/>
    <w:rsid w:val="00E4356A"/>
    <w:rsid w:val="00E4502F"/>
    <w:rsid w:val="00E4536F"/>
    <w:rsid w:val="00E51E78"/>
    <w:rsid w:val="00E57FC6"/>
    <w:rsid w:val="00E6479B"/>
    <w:rsid w:val="00E7331C"/>
    <w:rsid w:val="00E84D83"/>
    <w:rsid w:val="00E96110"/>
    <w:rsid w:val="00EB67D6"/>
    <w:rsid w:val="00EC2BD8"/>
    <w:rsid w:val="00EC66B7"/>
    <w:rsid w:val="00EC7133"/>
    <w:rsid w:val="00ED578A"/>
    <w:rsid w:val="00F002C4"/>
    <w:rsid w:val="00F032FF"/>
    <w:rsid w:val="00F16579"/>
    <w:rsid w:val="00F24404"/>
    <w:rsid w:val="00F57247"/>
    <w:rsid w:val="00F60C87"/>
    <w:rsid w:val="00F8281F"/>
    <w:rsid w:val="00FA047A"/>
    <w:rsid w:val="00FB1BC5"/>
    <w:rsid w:val="00FC504B"/>
    <w:rsid w:val="00FC7982"/>
    <w:rsid w:val="00FD167D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5D"/>
  </w:style>
  <w:style w:type="paragraph" w:styleId="Footer">
    <w:name w:val="footer"/>
    <w:basedOn w:val="Normal"/>
    <w:link w:val="FooterChar"/>
    <w:uiPriority w:val="99"/>
    <w:unhideWhenUsed/>
    <w:rsid w:val="0095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5D"/>
  </w:style>
  <w:style w:type="paragraph" w:styleId="Footer">
    <w:name w:val="footer"/>
    <w:basedOn w:val="Normal"/>
    <w:link w:val="FooterChar"/>
    <w:uiPriority w:val="99"/>
    <w:unhideWhenUsed/>
    <w:rsid w:val="00952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D072A-3A95-40F3-83F8-58F1DCBD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Rajka Vukomanovic</cp:lastModifiedBy>
  <cp:revision>67</cp:revision>
  <dcterms:created xsi:type="dcterms:W3CDTF">2014-06-20T07:33:00Z</dcterms:created>
  <dcterms:modified xsi:type="dcterms:W3CDTF">2014-09-12T09:44:00Z</dcterms:modified>
</cp:coreProperties>
</file>